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3486C" w14:textId="7C913986" w:rsidR="00A94F65" w:rsidRPr="00D94145" w:rsidRDefault="00B766DC" w:rsidP="001726C7">
      <w:pPr>
        <w:pStyle w:val="Titre"/>
        <w:spacing w:before="240" w:after="240" w:line="276" w:lineRule="auto"/>
        <w:rPr>
          <w:color w:val="auto"/>
          <w:sz w:val="40"/>
          <w:szCs w:val="36"/>
        </w:rPr>
      </w:pPr>
      <w:r w:rsidRPr="00D94145">
        <w:rPr>
          <w:color w:val="auto"/>
          <w:sz w:val="40"/>
          <w:szCs w:val="36"/>
        </w:rPr>
        <w:t xml:space="preserve">Atelier de travail </w:t>
      </w:r>
      <w:r w:rsidR="00A94F65" w:rsidRPr="00D94145">
        <w:rPr>
          <w:color w:val="auto"/>
          <w:sz w:val="40"/>
          <w:szCs w:val="36"/>
        </w:rPr>
        <w:t>de RegulaE.Fr</w:t>
      </w:r>
      <w:r w:rsidR="00C95211" w:rsidRPr="00D94145">
        <w:rPr>
          <w:color w:val="auto"/>
          <w:sz w:val="40"/>
          <w:szCs w:val="36"/>
        </w:rPr>
        <w:t xml:space="preserve"> 202</w:t>
      </w:r>
      <w:r w:rsidR="00DC1FCD">
        <w:rPr>
          <w:color w:val="auto"/>
          <w:sz w:val="40"/>
          <w:szCs w:val="36"/>
        </w:rPr>
        <w:t>1</w:t>
      </w:r>
    </w:p>
    <w:p w14:paraId="778909B5" w14:textId="3992012F" w:rsidR="004C2934" w:rsidRPr="00D94145" w:rsidRDefault="00D36FB5" w:rsidP="003C479E">
      <w:pPr>
        <w:pStyle w:val="Titre"/>
        <w:spacing w:before="240" w:line="276" w:lineRule="auto"/>
        <w:rPr>
          <w:color w:val="auto"/>
          <w:szCs w:val="34"/>
        </w:rPr>
      </w:pPr>
      <w:bookmarkStart w:id="0" w:name="_Hlk73548690"/>
      <w:r w:rsidRPr="00D36FB5">
        <w:rPr>
          <w:i/>
          <w:color w:val="auto"/>
          <w:szCs w:val="34"/>
        </w:rPr>
        <w:t>Les consommateurs au cœur du système énergétique</w:t>
      </w:r>
      <w:r w:rsidR="003C479E" w:rsidRPr="00D94145">
        <w:rPr>
          <w:color w:val="auto"/>
          <w:szCs w:val="34"/>
        </w:rPr>
        <w:t xml:space="preserve"> </w:t>
      </w:r>
      <w:bookmarkEnd w:id="0"/>
      <w:r w:rsidR="00B766DC" w:rsidRPr="00D94145">
        <w:rPr>
          <w:color w:val="auto"/>
          <w:szCs w:val="34"/>
        </w:rPr>
        <w:t>Webinaire</w:t>
      </w:r>
      <w:r w:rsidR="00F468AF" w:rsidRPr="00D94145">
        <w:rPr>
          <w:color w:val="auto"/>
          <w:szCs w:val="34"/>
        </w:rPr>
        <w:t xml:space="preserve"> </w:t>
      </w:r>
    </w:p>
    <w:p w14:paraId="44D34574" w14:textId="6834F263" w:rsidR="00B766DC" w:rsidRPr="00B766DC" w:rsidRDefault="00B766DC" w:rsidP="00C95211">
      <w:pPr>
        <w:spacing w:after="0"/>
        <w:jc w:val="center"/>
        <w:rPr>
          <w:rFonts w:asciiTheme="minorHAnsi" w:hAnsiTheme="minorHAnsi"/>
          <w:szCs w:val="32"/>
        </w:rPr>
      </w:pPr>
    </w:p>
    <w:p w14:paraId="7CD726FE" w14:textId="6A72803C" w:rsidR="005B583C" w:rsidRDefault="005B583C" w:rsidP="005B583C">
      <w:pPr>
        <w:spacing w:after="0"/>
        <w:rPr>
          <w:rFonts w:asciiTheme="minorHAnsi" w:hAnsiTheme="minorHAnsi"/>
          <w:sz w:val="20"/>
          <w:szCs w:val="20"/>
        </w:rPr>
      </w:pPr>
    </w:p>
    <w:p w14:paraId="27604C12" w14:textId="5129DD4E" w:rsidR="00A97451" w:rsidRDefault="003C0E95" w:rsidP="00D36FB5">
      <w:pPr>
        <w:pStyle w:val="Titre3"/>
      </w:pPr>
      <w:r>
        <w:t xml:space="preserve">Présentation </w:t>
      </w:r>
      <w:r w:rsidR="002E11A3">
        <w:t>de l’événement</w:t>
      </w:r>
    </w:p>
    <w:p w14:paraId="56AAFC62" w14:textId="422B40FD" w:rsidR="005B583C" w:rsidRPr="00A97451" w:rsidRDefault="00A97451" w:rsidP="005B583C">
      <w:pPr>
        <w:spacing w:after="0"/>
        <w:rPr>
          <w:rFonts w:asciiTheme="minorHAnsi" w:hAnsiTheme="minorHAnsi"/>
          <w:sz w:val="22"/>
        </w:rPr>
      </w:pPr>
      <w:r w:rsidRPr="00A97451">
        <w:rPr>
          <w:rFonts w:asciiTheme="minorHAnsi" w:hAnsiTheme="minorHAnsi"/>
          <w:sz w:val="22"/>
          <w:szCs w:val="20"/>
        </w:rPr>
        <w:t xml:space="preserve">RegulaE.Fr organise en </w:t>
      </w:r>
      <w:r w:rsidR="00D36FB5">
        <w:rPr>
          <w:rFonts w:asciiTheme="minorHAnsi" w:hAnsiTheme="minorHAnsi"/>
          <w:sz w:val="22"/>
          <w:szCs w:val="20"/>
        </w:rPr>
        <w:t xml:space="preserve">juillet </w:t>
      </w:r>
      <w:r w:rsidRPr="00A97451">
        <w:rPr>
          <w:rFonts w:asciiTheme="minorHAnsi" w:hAnsiTheme="minorHAnsi"/>
          <w:sz w:val="22"/>
          <w:szCs w:val="20"/>
        </w:rPr>
        <w:t>202</w:t>
      </w:r>
      <w:r w:rsidR="00D36FB5">
        <w:rPr>
          <w:rFonts w:asciiTheme="minorHAnsi" w:hAnsiTheme="minorHAnsi"/>
          <w:sz w:val="22"/>
          <w:szCs w:val="20"/>
        </w:rPr>
        <w:t>1</w:t>
      </w:r>
      <w:r w:rsidRPr="00A97451">
        <w:rPr>
          <w:rFonts w:asciiTheme="minorHAnsi" w:hAnsiTheme="minorHAnsi"/>
          <w:sz w:val="22"/>
          <w:szCs w:val="20"/>
        </w:rPr>
        <w:t xml:space="preserve"> une rencontre multilatérale </w:t>
      </w:r>
      <w:r w:rsidR="003C0E95">
        <w:rPr>
          <w:rFonts w:asciiTheme="minorHAnsi" w:hAnsiTheme="minorHAnsi"/>
          <w:sz w:val="22"/>
          <w:szCs w:val="20"/>
        </w:rPr>
        <w:t>qui consiste</w:t>
      </w:r>
      <w:r w:rsidRPr="00A97451">
        <w:rPr>
          <w:rFonts w:asciiTheme="minorHAnsi" w:hAnsiTheme="minorHAnsi"/>
          <w:sz w:val="22"/>
          <w:szCs w:val="20"/>
        </w:rPr>
        <w:t xml:space="preserve"> en un atelier de travail dématérialisé constitué de deux parties : l’atelier de travail </w:t>
      </w:r>
      <w:r>
        <w:rPr>
          <w:rFonts w:asciiTheme="minorHAnsi" w:hAnsiTheme="minorHAnsi"/>
          <w:sz w:val="22"/>
          <w:szCs w:val="20"/>
        </w:rPr>
        <w:t xml:space="preserve">thématique </w:t>
      </w:r>
      <w:r w:rsidRPr="00A97451">
        <w:rPr>
          <w:rFonts w:asciiTheme="minorHAnsi" w:hAnsiTheme="minorHAnsi"/>
          <w:sz w:val="22"/>
          <w:szCs w:val="20"/>
        </w:rPr>
        <w:t xml:space="preserve">habituel de RegulaE.Fr abordant </w:t>
      </w:r>
      <w:r w:rsidRPr="00A97451">
        <w:rPr>
          <w:rFonts w:asciiTheme="minorHAnsi" w:hAnsiTheme="minorHAnsi"/>
          <w:sz w:val="22"/>
        </w:rPr>
        <w:t>une problématique d’intérêt commun, et un atelier technique d’approfondissement adapté aux besoins spécifiques des pays membres du réseau</w:t>
      </w:r>
      <w:r w:rsidR="003C0E95">
        <w:rPr>
          <w:rFonts w:asciiTheme="minorHAnsi" w:hAnsiTheme="minorHAnsi"/>
          <w:sz w:val="22"/>
        </w:rPr>
        <w:t xml:space="preserve">, organisé par la Facilité d’Assistance Technique de la </w:t>
      </w:r>
      <w:r w:rsidR="00AC2F72">
        <w:rPr>
          <w:rFonts w:asciiTheme="minorHAnsi" w:hAnsiTheme="minorHAnsi"/>
          <w:sz w:val="22"/>
        </w:rPr>
        <w:t xml:space="preserve">Direction </w:t>
      </w:r>
      <w:r w:rsidR="00AC2F72" w:rsidRPr="008E6236">
        <w:rPr>
          <w:sz w:val="22"/>
        </w:rPr>
        <w:t xml:space="preserve">Générale </w:t>
      </w:r>
      <w:r w:rsidR="008E6236" w:rsidRPr="008E6236">
        <w:rPr>
          <w:rFonts w:cs="Arial"/>
          <w:sz w:val="21"/>
          <w:szCs w:val="21"/>
          <w:shd w:val="clear" w:color="auto" w:fill="FFFFFF"/>
        </w:rPr>
        <w:t xml:space="preserve">des partenariats internationaux </w:t>
      </w:r>
      <w:r w:rsidR="00AC2F72" w:rsidRPr="008E6236">
        <w:rPr>
          <w:sz w:val="22"/>
        </w:rPr>
        <w:t>(</w:t>
      </w:r>
      <w:r w:rsidR="003C0E95" w:rsidRPr="008E6236">
        <w:rPr>
          <w:sz w:val="22"/>
        </w:rPr>
        <w:t xml:space="preserve">DG </w:t>
      </w:r>
      <w:r w:rsidR="008E6236" w:rsidRPr="008E6236">
        <w:rPr>
          <w:sz w:val="22"/>
        </w:rPr>
        <w:t>INTPA</w:t>
      </w:r>
      <w:r w:rsidR="00AC2F72" w:rsidRPr="008E6236">
        <w:rPr>
          <w:sz w:val="22"/>
        </w:rPr>
        <w:t>)</w:t>
      </w:r>
      <w:r w:rsidR="003C0E95" w:rsidRPr="008E6236">
        <w:rPr>
          <w:sz w:val="22"/>
        </w:rPr>
        <w:t xml:space="preserve"> de la Commission européenne</w:t>
      </w:r>
      <w:r w:rsidRPr="008E6236">
        <w:rPr>
          <w:sz w:val="22"/>
        </w:rPr>
        <w:t>.</w:t>
      </w:r>
      <w:r w:rsidR="00685E14" w:rsidRPr="008E6236">
        <w:rPr>
          <w:sz w:val="22"/>
        </w:rPr>
        <w:t xml:space="preserve"> La thématique commune</w:t>
      </w:r>
      <w:r w:rsidR="00685E14" w:rsidRPr="008E6236">
        <w:rPr>
          <w:rFonts w:asciiTheme="minorHAnsi" w:hAnsiTheme="minorHAnsi"/>
          <w:sz w:val="22"/>
        </w:rPr>
        <w:t xml:space="preserve"> </w:t>
      </w:r>
      <w:r w:rsidR="00685E14">
        <w:rPr>
          <w:rFonts w:asciiTheme="minorHAnsi" w:hAnsiTheme="minorHAnsi"/>
          <w:sz w:val="22"/>
        </w:rPr>
        <w:t xml:space="preserve">aux deux ateliers sera </w:t>
      </w:r>
      <w:r w:rsidR="00D36FB5">
        <w:rPr>
          <w:rFonts w:asciiTheme="minorHAnsi" w:hAnsiTheme="minorHAnsi"/>
          <w:sz w:val="22"/>
        </w:rPr>
        <w:t>les consommateurs au cœur du système énergétique.</w:t>
      </w:r>
    </w:p>
    <w:p w14:paraId="4F077973" w14:textId="6B4B2E9B" w:rsidR="00A97451" w:rsidRPr="00A97451" w:rsidRDefault="00A97451" w:rsidP="005B583C">
      <w:pPr>
        <w:spacing w:after="0"/>
        <w:rPr>
          <w:rFonts w:asciiTheme="minorHAnsi" w:hAnsiTheme="minorHAnsi"/>
          <w:sz w:val="22"/>
        </w:rPr>
      </w:pPr>
    </w:p>
    <w:p w14:paraId="3E47E712" w14:textId="195C9F67" w:rsidR="00A97451" w:rsidRPr="00A97451" w:rsidRDefault="00A97451" w:rsidP="005B583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L’événement se tiendra entièrement </w:t>
      </w:r>
      <w:r w:rsidR="00073ABA">
        <w:rPr>
          <w:rFonts w:asciiTheme="minorHAnsi" w:hAnsiTheme="minorHAnsi"/>
          <w:sz w:val="22"/>
        </w:rPr>
        <w:t>en</w:t>
      </w:r>
      <w:r>
        <w:rPr>
          <w:rFonts w:asciiTheme="minorHAnsi" w:hAnsiTheme="minorHAnsi"/>
          <w:sz w:val="22"/>
        </w:rPr>
        <w:t xml:space="preserve"> format virtuel, </w:t>
      </w:r>
      <w:r w:rsidR="00073ABA">
        <w:rPr>
          <w:rFonts w:asciiTheme="minorHAnsi" w:hAnsiTheme="minorHAnsi"/>
          <w:sz w:val="22"/>
        </w:rPr>
        <w:t xml:space="preserve">via </w:t>
      </w:r>
      <w:r>
        <w:rPr>
          <w:rFonts w:asciiTheme="minorHAnsi" w:hAnsiTheme="minorHAnsi"/>
          <w:sz w:val="22"/>
        </w:rPr>
        <w:t xml:space="preserve">le système de visioconférence </w:t>
      </w:r>
      <w:r w:rsidR="00901DC6">
        <w:rPr>
          <w:rFonts w:asciiTheme="minorHAnsi" w:hAnsiTheme="minorHAnsi"/>
          <w:sz w:val="22"/>
        </w:rPr>
        <w:t>Zoom,</w:t>
      </w:r>
      <w:r w:rsidR="00685E14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et se déroulera du </w:t>
      </w:r>
      <w:r w:rsidR="007C1002">
        <w:rPr>
          <w:rFonts w:asciiTheme="minorHAnsi" w:hAnsiTheme="minorHAnsi"/>
          <w:sz w:val="22"/>
        </w:rPr>
        <w:t xml:space="preserve">mardi </w:t>
      </w:r>
      <w:r w:rsidR="00D36FB5">
        <w:rPr>
          <w:rFonts w:asciiTheme="minorHAnsi" w:hAnsiTheme="minorHAnsi"/>
          <w:sz w:val="22"/>
        </w:rPr>
        <w:t xml:space="preserve">6 </w:t>
      </w:r>
      <w:r>
        <w:rPr>
          <w:rFonts w:asciiTheme="minorHAnsi" w:hAnsiTheme="minorHAnsi"/>
          <w:sz w:val="22"/>
        </w:rPr>
        <w:t xml:space="preserve">au </w:t>
      </w:r>
      <w:r w:rsidR="00D36FB5">
        <w:rPr>
          <w:rFonts w:asciiTheme="minorHAnsi" w:hAnsiTheme="minorHAnsi"/>
          <w:sz w:val="22"/>
        </w:rPr>
        <w:t>vendredi 9 juillet</w:t>
      </w:r>
      <w:r>
        <w:rPr>
          <w:rFonts w:asciiTheme="minorHAnsi" w:hAnsiTheme="minorHAnsi"/>
          <w:sz w:val="22"/>
        </w:rPr>
        <w:t xml:space="preserve">. L’ensemble des agents des régulateurs membres </w:t>
      </w:r>
      <w:proofErr w:type="gramStart"/>
      <w:r>
        <w:rPr>
          <w:rFonts w:asciiTheme="minorHAnsi" w:hAnsiTheme="minorHAnsi"/>
          <w:sz w:val="22"/>
        </w:rPr>
        <w:t>de</w:t>
      </w:r>
      <w:proofErr w:type="gramEnd"/>
      <w:r>
        <w:rPr>
          <w:rFonts w:asciiTheme="minorHAnsi" w:hAnsiTheme="minorHAnsi"/>
          <w:sz w:val="22"/>
        </w:rPr>
        <w:t xml:space="preserve"> RegulaE.Fr sont invités à participer à ces webinaires.</w:t>
      </w:r>
    </w:p>
    <w:p w14:paraId="62825FBD" w14:textId="4103F15F" w:rsidR="00A97451" w:rsidRDefault="00A97451" w:rsidP="005B583C">
      <w:pPr>
        <w:spacing w:after="0"/>
        <w:rPr>
          <w:rFonts w:asciiTheme="minorHAnsi" w:hAnsiTheme="minorHAnsi"/>
          <w:sz w:val="22"/>
        </w:rPr>
      </w:pPr>
    </w:p>
    <w:p w14:paraId="4F4F91AB" w14:textId="1F8BC9E7" w:rsidR="00A97451" w:rsidRPr="00A97451" w:rsidRDefault="00A97451" w:rsidP="005B583C">
      <w:pPr>
        <w:spacing w:after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Les journées de webinaires se dérouleront ainsi :</w:t>
      </w:r>
    </w:p>
    <w:p w14:paraId="22BA4FE3" w14:textId="2164087E" w:rsidR="005B583C" w:rsidRDefault="005B583C" w:rsidP="005B583C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1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1386"/>
        <w:gridCol w:w="2231"/>
        <w:gridCol w:w="1535"/>
        <w:gridCol w:w="1931"/>
      </w:tblGrid>
      <w:tr w:rsidR="00D94145" w:rsidRPr="00D94145" w14:paraId="47F6EAE4" w14:textId="77777777" w:rsidTr="002E28B5">
        <w:trPr>
          <w:trHeight w:val="1134"/>
        </w:trPr>
        <w:tc>
          <w:tcPr>
            <w:tcW w:w="2122" w:type="dxa"/>
            <w:vAlign w:val="center"/>
          </w:tcPr>
          <w:p w14:paraId="7242C84A" w14:textId="3D9CB6FF" w:rsidR="005B583C" w:rsidRPr="00D94145" w:rsidRDefault="005B583C" w:rsidP="00D36FB5">
            <w:pPr>
              <w:pStyle w:val="Titre3"/>
              <w:outlineLvl w:val="2"/>
            </w:pPr>
            <w:r w:rsidRPr="00D94145">
              <w:t>Thématique</w:t>
            </w:r>
          </w:p>
        </w:tc>
        <w:tc>
          <w:tcPr>
            <w:tcW w:w="1275" w:type="dxa"/>
            <w:vAlign w:val="center"/>
          </w:tcPr>
          <w:p w14:paraId="4E9B8913" w14:textId="3690A83F" w:rsidR="005B583C" w:rsidRPr="00D94145" w:rsidRDefault="005B583C" w:rsidP="00D36FB5">
            <w:pPr>
              <w:pStyle w:val="Titre3"/>
              <w:outlineLvl w:val="2"/>
            </w:pPr>
            <w:r w:rsidRPr="00D94145">
              <w:t>Evénement</w:t>
            </w:r>
          </w:p>
        </w:tc>
        <w:tc>
          <w:tcPr>
            <w:tcW w:w="2268" w:type="dxa"/>
            <w:vAlign w:val="center"/>
          </w:tcPr>
          <w:p w14:paraId="1BDCFD6E" w14:textId="0CBA8175" w:rsidR="005B583C" w:rsidRPr="00D94145" w:rsidRDefault="005B583C" w:rsidP="00D36FB5">
            <w:pPr>
              <w:pStyle w:val="Titre3"/>
              <w:outlineLvl w:val="2"/>
            </w:pPr>
            <w:r w:rsidRPr="00D94145">
              <w:t xml:space="preserve">Organisateur </w:t>
            </w:r>
          </w:p>
        </w:tc>
        <w:tc>
          <w:tcPr>
            <w:tcW w:w="1560" w:type="dxa"/>
            <w:vAlign w:val="center"/>
          </w:tcPr>
          <w:p w14:paraId="070AB9B2" w14:textId="7E4C7497" w:rsidR="005B583C" w:rsidRPr="00D94145" w:rsidRDefault="005B583C" w:rsidP="00D36FB5">
            <w:pPr>
              <w:pStyle w:val="Titre3"/>
              <w:outlineLvl w:val="2"/>
            </w:pPr>
            <w:r w:rsidRPr="00D94145">
              <w:t>Date</w:t>
            </w:r>
          </w:p>
        </w:tc>
        <w:tc>
          <w:tcPr>
            <w:tcW w:w="1967" w:type="dxa"/>
            <w:vAlign w:val="center"/>
          </w:tcPr>
          <w:p w14:paraId="41828A0D" w14:textId="3AF60BA6" w:rsidR="005B583C" w:rsidRPr="00D94145" w:rsidRDefault="005B583C" w:rsidP="00D36FB5">
            <w:pPr>
              <w:pStyle w:val="Titre3"/>
              <w:outlineLvl w:val="2"/>
            </w:pPr>
            <w:r w:rsidRPr="00D94145">
              <w:t>Format</w:t>
            </w:r>
          </w:p>
        </w:tc>
      </w:tr>
      <w:tr w:rsidR="00D94145" w:rsidRPr="00D94145" w14:paraId="101FC92F" w14:textId="77777777" w:rsidTr="00A97451">
        <w:trPr>
          <w:trHeight w:val="1134"/>
        </w:trPr>
        <w:tc>
          <w:tcPr>
            <w:tcW w:w="2122" w:type="dxa"/>
            <w:vMerge w:val="restart"/>
          </w:tcPr>
          <w:p w14:paraId="669E0252" w14:textId="3B87175F" w:rsidR="005B583C" w:rsidRPr="00D94145" w:rsidRDefault="00D36FB5" w:rsidP="00D36FB5">
            <w:pPr>
              <w:pStyle w:val="Titre3"/>
              <w:outlineLvl w:val="2"/>
            </w:pPr>
            <w:r w:rsidRPr="00D36FB5">
              <w:t>Les consommateurs au cœur du système énergétique.</w:t>
            </w:r>
          </w:p>
        </w:tc>
        <w:tc>
          <w:tcPr>
            <w:tcW w:w="1275" w:type="dxa"/>
          </w:tcPr>
          <w:p w14:paraId="0B079D9C" w14:textId="4A752525" w:rsidR="005B583C" w:rsidRPr="00D94145" w:rsidRDefault="00AA7461" w:rsidP="00A97451">
            <w:pPr>
              <w:spacing w:before="240"/>
              <w:jc w:val="left"/>
              <w:rPr>
                <w:b/>
                <w:sz w:val="22"/>
              </w:rPr>
            </w:pPr>
            <w:r w:rsidRPr="00AA7461">
              <w:rPr>
                <w:b/>
                <w:color w:val="558B2F" w:themeColor="accent1"/>
                <w:sz w:val="22"/>
                <w:u w:val="single"/>
              </w:rPr>
              <w:t>Partie 1 :</w:t>
            </w:r>
            <w:r>
              <w:rPr>
                <w:b/>
                <w:color w:val="558B2F" w:themeColor="accent1"/>
                <w:sz w:val="22"/>
              </w:rPr>
              <w:t xml:space="preserve"> </w:t>
            </w:r>
            <w:r w:rsidR="005B583C" w:rsidRPr="00D94145">
              <w:rPr>
                <w:b/>
                <w:color w:val="558B2F" w:themeColor="accent1"/>
                <w:sz w:val="22"/>
              </w:rPr>
              <w:t xml:space="preserve">Atelier thématique </w:t>
            </w:r>
          </w:p>
        </w:tc>
        <w:tc>
          <w:tcPr>
            <w:tcW w:w="2268" w:type="dxa"/>
          </w:tcPr>
          <w:p w14:paraId="18500092" w14:textId="3F1A9B80" w:rsidR="005B583C" w:rsidRPr="00D94145" w:rsidRDefault="005B583C" w:rsidP="00A97451">
            <w:pPr>
              <w:spacing w:before="240"/>
              <w:jc w:val="left"/>
              <w:rPr>
                <w:color w:val="558B2F" w:themeColor="accent1"/>
                <w:sz w:val="22"/>
              </w:rPr>
            </w:pPr>
            <w:r w:rsidRPr="00D94145">
              <w:rPr>
                <w:color w:val="558B2F" w:themeColor="accent1"/>
                <w:sz w:val="22"/>
              </w:rPr>
              <w:t>RegulaE.Fr</w:t>
            </w:r>
          </w:p>
        </w:tc>
        <w:tc>
          <w:tcPr>
            <w:tcW w:w="1560" w:type="dxa"/>
          </w:tcPr>
          <w:p w14:paraId="56CBE74B" w14:textId="1191F10C" w:rsidR="005B583C" w:rsidRPr="00D94145" w:rsidRDefault="005B583C" w:rsidP="00A97451">
            <w:pPr>
              <w:spacing w:before="240"/>
              <w:jc w:val="left"/>
              <w:rPr>
                <w:color w:val="558B2F" w:themeColor="accent1"/>
                <w:sz w:val="22"/>
              </w:rPr>
            </w:pPr>
            <w:r w:rsidRPr="00D94145">
              <w:rPr>
                <w:color w:val="558B2F" w:themeColor="accent1"/>
                <w:sz w:val="22"/>
              </w:rPr>
              <w:t>M</w:t>
            </w:r>
            <w:r w:rsidR="007C1002">
              <w:rPr>
                <w:color w:val="558B2F" w:themeColor="accent1"/>
                <w:sz w:val="22"/>
              </w:rPr>
              <w:t xml:space="preserve">ardi </w:t>
            </w:r>
            <w:r w:rsidR="00D36FB5">
              <w:rPr>
                <w:color w:val="558B2F" w:themeColor="accent1"/>
                <w:sz w:val="22"/>
              </w:rPr>
              <w:t>6</w:t>
            </w:r>
            <w:r w:rsidR="007C1002">
              <w:rPr>
                <w:color w:val="558B2F" w:themeColor="accent1"/>
                <w:sz w:val="22"/>
              </w:rPr>
              <w:t xml:space="preserve"> et m</w:t>
            </w:r>
            <w:r w:rsidRPr="00D94145">
              <w:rPr>
                <w:color w:val="558B2F" w:themeColor="accent1"/>
                <w:sz w:val="22"/>
              </w:rPr>
              <w:t xml:space="preserve">ercredi </w:t>
            </w:r>
            <w:r w:rsidR="00D36FB5">
              <w:rPr>
                <w:color w:val="558B2F" w:themeColor="accent1"/>
                <w:sz w:val="22"/>
              </w:rPr>
              <w:t>7</w:t>
            </w:r>
            <w:r w:rsidRPr="00D94145">
              <w:rPr>
                <w:color w:val="558B2F" w:themeColor="accent1"/>
                <w:sz w:val="22"/>
              </w:rPr>
              <w:t xml:space="preserve"> </w:t>
            </w:r>
            <w:r w:rsidR="00D36FB5">
              <w:rPr>
                <w:color w:val="558B2F" w:themeColor="accent1"/>
                <w:sz w:val="22"/>
              </w:rPr>
              <w:t xml:space="preserve">juillet </w:t>
            </w:r>
            <w:r w:rsidRPr="00D94145">
              <w:rPr>
                <w:color w:val="558B2F" w:themeColor="accent1"/>
                <w:sz w:val="22"/>
              </w:rPr>
              <w:t>202</w:t>
            </w:r>
            <w:r w:rsidR="00D36FB5">
              <w:rPr>
                <w:color w:val="558B2F" w:themeColor="accent1"/>
                <w:sz w:val="22"/>
              </w:rPr>
              <w:t>1</w:t>
            </w:r>
          </w:p>
        </w:tc>
        <w:tc>
          <w:tcPr>
            <w:tcW w:w="1967" w:type="dxa"/>
          </w:tcPr>
          <w:p w14:paraId="67750A7A" w14:textId="66179615" w:rsidR="00A97451" w:rsidRPr="00D94145" w:rsidRDefault="005B583C" w:rsidP="00D76576">
            <w:pPr>
              <w:spacing w:before="240"/>
              <w:jc w:val="left"/>
              <w:rPr>
                <w:color w:val="558B2F" w:themeColor="accent1"/>
                <w:sz w:val="22"/>
              </w:rPr>
            </w:pPr>
            <w:r w:rsidRPr="00D94145">
              <w:rPr>
                <w:color w:val="558B2F" w:themeColor="accent1"/>
                <w:sz w:val="22"/>
              </w:rPr>
              <w:t>Deux webinaires (</w:t>
            </w:r>
            <w:r w:rsidR="006D2D4C">
              <w:rPr>
                <w:color w:val="558B2F" w:themeColor="accent1"/>
                <w:sz w:val="22"/>
              </w:rPr>
              <w:t>Zoom</w:t>
            </w:r>
            <w:r w:rsidR="00D76576">
              <w:rPr>
                <w:color w:val="558B2F" w:themeColor="accent1"/>
                <w:sz w:val="22"/>
              </w:rPr>
              <w:t>)</w:t>
            </w:r>
          </w:p>
        </w:tc>
      </w:tr>
      <w:tr w:rsidR="00D94145" w:rsidRPr="00D94145" w14:paraId="3BBBF604" w14:textId="77777777" w:rsidTr="00A97451">
        <w:trPr>
          <w:trHeight w:val="1701"/>
        </w:trPr>
        <w:tc>
          <w:tcPr>
            <w:tcW w:w="2122" w:type="dxa"/>
            <w:vMerge/>
            <w:vAlign w:val="center"/>
          </w:tcPr>
          <w:p w14:paraId="7224EE05" w14:textId="4CADD323" w:rsidR="005B583C" w:rsidRPr="00D94145" w:rsidRDefault="005B583C" w:rsidP="00A97451">
            <w:pPr>
              <w:spacing w:before="240" w:line="276" w:lineRule="auto"/>
              <w:jc w:val="left"/>
              <w:rPr>
                <w:rFonts w:asciiTheme="minorHAnsi" w:hAnsiTheme="minorHAnsi"/>
                <w:szCs w:val="20"/>
              </w:rPr>
            </w:pPr>
          </w:p>
        </w:tc>
        <w:tc>
          <w:tcPr>
            <w:tcW w:w="1275" w:type="dxa"/>
          </w:tcPr>
          <w:p w14:paraId="2E252575" w14:textId="77777777" w:rsidR="00AA7461" w:rsidRPr="00AA7461" w:rsidRDefault="00AA7461" w:rsidP="00A97451">
            <w:pPr>
              <w:spacing w:before="240"/>
              <w:jc w:val="left"/>
              <w:rPr>
                <w:b/>
                <w:color w:val="002060"/>
                <w:sz w:val="22"/>
                <w:u w:val="single"/>
              </w:rPr>
            </w:pPr>
            <w:r w:rsidRPr="00AA7461">
              <w:rPr>
                <w:b/>
                <w:color w:val="002060"/>
                <w:sz w:val="22"/>
                <w:u w:val="single"/>
              </w:rPr>
              <w:t>Partie 2 :</w:t>
            </w:r>
          </w:p>
          <w:p w14:paraId="3B3D212B" w14:textId="306502B2" w:rsidR="005B583C" w:rsidRPr="00D94145" w:rsidRDefault="005B583C" w:rsidP="00AA7461">
            <w:pPr>
              <w:jc w:val="left"/>
              <w:rPr>
                <w:b/>
                <w:color w:val="002060"/>
                <w:sz w:val="22"/>
              </w:rPr>
            </w:pPr>
            <w:r w:rsidRPr="00D94145">
              <w:rPr>
                <w:b/>
                <w:color w:val="002060"/>
                <w:sz w:val="22"/>
              </w:rPr>
              <w:t xml:space="preserve">Atelier technique </w:t>
            </w:r>
          </w:p>
        </w:tc>
        <w:tc>
          <w:tcPr>
            <w:tcW w:w="2268" w:type="dxa"/>
          </w:tcPr>
          <w:p w14:paraId="0DCC1E92" w14:textId="23191B5E" w:rsidR="005B583C" w:rsidRPr="00D94145" w:rsidRDefault="005B583C" w:rsidP="003C0E95">
            <w:pPr>
              <w:spacing w:before="240"/>
              <w:jc w:val="left"/>
              <w:rPr>
                <w:color w:val="002060"/>
                <w:sz w:val="22"/>
              </w:rPr>
            </w:pPr>
            <w:r w:rsidRPr="00D94145">
              <w:rPr>
                <w:color w:val="002060"/>
                <w:sz w:val="22"/>
              </w:rPr>
              <w:t xml:space="preserve">Facilité d’Assistance Technique (DG </w:t>
            </w:r>
            <w:r w:rsidR="008E6236">
              <w:rPr>
                <w:color w:val="002060"/>
                <w:sz w:val="22"/>
              </w:rPr>
              <w:t>INTPA</w:t>
            </w:r>
            <w:r w:rsidR="003C0E95" w:rsidRPr="00D94145">
              <w:rPr>
                <w:color w:val="002060"/>
                <w:sz w:val="22"/>
              </w:rPr>
              <w:t>)</w:t>
            </w:r>
          </w:p>
        </w:tc>
        <w:tc>
          <w:tcPr>
            <w:tcW w:w="1560" w:type="dxa"/>
          </w:tcPr>
          <w:p w14:paraId="6ABD781D" w14:textId="5AC1FA4E" w:rsidR="005B583C" w:rsidRPr="00D94145" w:rsidRDefault="001C1AC9" w:rsidP="00A97451">
            <w:pPr>
              <w:spacing w:before="240"/>
              <w:jc w:val="left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 xml:space="preserve">Jeudi </w:t>
            </w:r>
            <w:r w:rsidR="00D36FB5">
              <w:rPr>
                <w:color w:val="002060"/>
                <w:sz w:val="22"/>
              </w:rPr>
              <w:t>8</w:t>
            </w:r>
            <w:r>
              <w:rPr>
                <w:color w:val="002060"/>
                <w:sz w:val="22"/>
              </w:rPr>
              <w:t>,</w:t>
            </w:r>
            <w:r w:rsidR="005B583C" w:rsidRPr="00D94145">
              <w:rPr>
                <w:color w:val="002060"/>
                <w:sz w:val="22"/>
              </w:rPr>
              <w:t xml:space="preserve"> </w:t>
            </w:r>
            <w:r w:rsidR="00D36FB5">
              <w:rPr>
                <w:color w:val="002060"/>
                <w:sz w:val="22"/>
              </w:rPr>
              <w:t xml:space="preserve">et </w:t>
            </w:r>
            <w:r w:rsidR="005B583C" w:rsidRPr="00D94145">
              <w:rPr>
                <w:color w:val="002060"/>
                <w:sz w:val="22"/>
              </w:rPr>
              <w:t xml:space="preserve">vendredi </w:t>
            </w:r>
            <w:r w:rsidR="00D36FB5">
              <w:rPr>
                <w:color w:val="002060"/>
                <w:sz w:val="22"/>
              </w:rPr>
              <w:t>9</w:t>
            </w:r>
            <w:r w:rsidR="005B583C" w:rsidRPr="00D94145">
              <w:rPr>
                <w:color w:val="002060"/>
                <w:sz w:val="22"/>
              </w:rPr>
              <w:t xml:space="preserve"> </w:t>
            </w:r>
            <w:r w:rsidR="00D36FB5">
              <w:rPr>
                <w:color w:val="002060"/>
                <w:sz w:val="22"/>
              </w:rPr>
              <w:t xml:space="preserve">juillet </w:t>
            </w:r>
            <w:r w:rsidR="005B583C" w:rsidRPr="00D94145">
              <w:rPr>
                <w:color w:val="002060"/>
                <w:sz w:val="22"/>
              </w:rPr>
              <w:t>202</w:t>
            </w:r>
            <w:r w:rsidR="00D36FB5">
              <w:rPr>
                <w:color w:val="002060"/>
                <w:sz w:val="22"/>
              </w:rPr>
              <w:t>1</w:t>
            </w:r>
          </w:p>
        </w:tc>
        <w:tc>
          <w:tcPr>
            <w:tcW w:w="1967" w:type="dxa"/>
          </w:tcPr>
          <w:p w14:paraId="01B5EFC4" w14:textId="31E58AF5" w:rsidR="005B583C" w:rsidRPr="00D94145" w:rsidRDefault="005B583C" w:rsidP="00D76576">
            <w:pPr>
              <w:spacing w:before="240"/>
              <w:jc w:val="left"/>
              <w:rPr>
                <w:color w:val="002060"/>
                <w:sz w:val="22"/>
              </w:rPr>
            </w:pPr>
            <w:r w:rsidRPr="00D94145">
              <w:rPr>
                <w:color w:val="002060"/>
                <w:sz w:val="22"/>
              </w:rPr>
              <w:t>Plusieurs webinaires spécifiques (</w:t>
            </w:r>
            <w:r w:rsidR="00D76576">
              <w:rPr>
                <w:color w:val="002060"/>
                <w:sz w:val="22"/>
              </w:rPr>
              <w:t>Zoom)</w:t>
            </w:r>
          </w:p>
        </w:tc>
      </w:tr>
    </w:tbl>
    <w:p w14:paraId="1AF242DD" w14:textId="70F9EEC2" w:rsidR="001726C7" w:rsidRPr="00150833" w:rsidRDefault="005B583C" w:rsidP="00150833">
      <w:pPr>
        <w:jc w:val="left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 w:type="page"/>
      </w:r>
    </w:p>
    <w:p w14:paraId="43D8DBBB" w14:textId="60F465CD" w:rsidR="00AA7461" w:rsidRPr="00AA7461" w:rsidRDefault="00AA7461" w:rsidP="00AA7461">
      <w:pPr>
        <w:spacing w:after="0"/>
        <w:jc w:val="center"/>
        <w:rPr>
          <w:rFonts w:asciiTheme="minorHAnsi" w:hAnsiTheme="minorHAnsi"/>
          <w:sz w:val="32"/>
          <w:szCs w:val="32"/>
          <w:u w:val="single"/>
        </w:rPr>
      </w:pPr>
      <w:r w:rsidRPr="00AA7461">
        <w:rPr>
          <w:rFonts w:asciiTheme="minorHAnsi" w:hAnsiTheme="minorHAnsi"/>
          <w:sz w:val="32"/>
          <w:szCs w:val="32"/>
          <w:u w:val="single"/>
        </w:rPr>
        <w:lastRenderedPageBreak/>
        <w:t>Partie 1</w:t>
      </w:r>
    </w:p>
    <w:p w14:paraId="2C7B7877" w14:textId="2F5944F5" w:rsidR="00685E14" w:rsidRDefault="00A94F65" w:rsidP="00C95211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Atelier </w:t>
      </w:r>
      <w:r w:rsidR="00685E14">
        <w:rPr>
          <w:rFonts w:asciiTheme="minorHAnsi" w:hAnsiTheme="minorHAnsi"/>
          <w:b/>
          <w:sz w:val="32"/>
          <w:szCs w:val="32"/>
        </w:rPr>
        <w:t>thématique de RegulaE.Fr</w:t>
      </w:r>
    </w:p>
    <w:p w14:paraId="244F70A9" w14:textId="4920931A" w:rsidR="00150833" w:rsidRDefault="00D36FB5" w:rsidP="00DA61A7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r w:rsidRPr="00D36FB5">
        <w:rPr>
          <w:rFonts w:asciiTheme="minorHAnsi" w:hAnsiTheme="minorHAnsi"/>
          <w:b/>
          <w:i/>
          <w:sz w:val="32"/>
          <w:szCs w:val="32"/>
        </w:rPr>
        <w:t>Les consommateurs au cœur du système énergétique</w:t>
      </w:r>
    </w:p>
    <w:p w14:paraId="01B82577" w14:textId="77777777" w:rsidR="00DA61A7" w:rsidRDefault="00DA61A7" w:rsidP="00DA61A7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978"/>
        <w:gridCol w:w="4534"/>
      </w:tblGrid>
      <w:tr w:rsidR="00150833" w:rsidRPr="00D36FB5" w14:paraId="38318A91" w14:textId="77777777" w:rsidTr="00457660">
        <w:trPr>
          <w:trHeight w:val="949"/>
          <w:jc w:val="center"/>
        </w:trPr>
        <w:tc>
          <w:tcPr>
            <w:tcW w:w="9067" w:type="dxa"/>
            <w:gridSpan w:val="3"/>
            <w:shd w:val="clear" w:color="auto" w:fill="FFFFCC"/>
            <w:vAlign w:val="center"/>
          </w:tcPr>
          <w:p w14:paraId="5F5ACBE1" w14:textId="77777777" w:rsidR="00150833" w:rsidRPr="00AA7461" w:rsidRDefault="00150833" w:rsidP="00F66809">
            <w:pPr>
              <w:spacing w:after="0"/>
              <w:jc w:val="center"/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Webinaire n°1</w:t>
            </w:r>
          </w:p>
          <w:p w14:paraId="416E1BE9" w14:textId="549EAB1F" w:rsidR="00FD550A" w:rsidRPr="007D08FB" w:rsidRDefault="00150833" w:rsidP="007D08FB">
            <w:pPr>
              <w:spacing w:after="0"/>
              <w:jc w:val="center"/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Mardi </w:t>
            </w:r>
            <w:r w:rsidR="0065103E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juillet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 1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 à 1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  <w:r w:rsidR="00FD550A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(CET)</w:t>
            </w:r>
          </w:p>
        </w:tc>
      </w:tr>
      <w:tr w:rsidR="00150833" w:rsidRPr="00E16F8D" w14:paraId="0118B4E6" w14:textId="77777777" w:rsidTr="00457660">
        <w:trPr>
          <w:trHeight w:val="26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5F9DBD1B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00 – 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416CAC3F" w14:textId="77777777" w:rsidR="00150833" w:rsidRPr="00E16F8D" w:rsidRDefault="00150833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16F8D">
              <w:rPr>
                <w:rFonts w:asciiTheme="majorHAnsi" w:hAnsiTheme="majorHAnsi"/>
                <w:b/>
                <w:sz w:val="20"/>
                <w:szCs w:val="20"/>
              </w:rPr>
              <w:t>Allocutions d’introduction</w:t>
            </w:r>
          </w:p>
        </w:tc>
      </w:tr>
      <w:tr w:rsidR="00150833" w:rsidRPr="00D36FB5" w14:paraId="2945E87A" w14:textId="77777777" w:rsidTr="00457660">
        <w:trPr>
          <w:trHeight w:val="500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4F74EF" w14:textId="7C8DDFB4" w:rsidR="0065103E" w:rsidRPr="00BC3EF6" w:rsidRDefault="00150833" w:rsidP="00BC3EF6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Theme="majorHAnsi" w:hAnsiTheme="majorHAnsi"/>
                <w:b/>
                <w:sz w:val="20"/>
                <w:szCs w:val="20"/>
              </w:rPr>
            </w:pPr>
            <w:r w:rsidRPr="00B973F5">
              <w:rPr>
                <w:rFonts w:asciiTheme="majorHAnsi" w:hAnsiTheme="majorHAnsi"/>
                <w:b/>
                <w:sz w:val="20"/>
                <w:szCs w:val="20"/>
              </w:rPr>
              <w:t>Mme Catherine EDWIGE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, Commissaire à la CRE et Présidente de RegulaE.Fr</w:t>
            </w:r>
          </w:p>
        </w:tc>
      </w:tr>
      <w:tr w:rsidR="00150833" w:rsidRPr="00E16F8D" w14:paraId="752BCDE6" w14:textId="77777777" w:rsidTr="0034693B">
        <w:trPr>
          <w:trHeight w:val="355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79F464D6" w14:textId="33C5FFD5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BC3EF6">
              <w:rPr>
                <w:rFonts w:asciiTheme="majorHAnsi" w:hAnsiTheme="majorHAnsi"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– 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C3EF6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2FCD61C0" w14:textId="5EA48264" w:rsidR="00150833" w:rsidRPr="00E16F8D" w:rsidRDefault="00434E0B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Allocutions </w:t>
            </w:r>
            <w:r w:rsidR="0034693B">
              <w:rPr>
                <w:rFonts w:asciiTheme="majorHAnsi" w:hAnsiTheme="majorHAnsi"/>
                <w:b/>
                <w:sz w:val="20"/>
                <w:szCs w:val="20"/>
              </w:rPr>
              <w:t xml:space="preserve">de la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DG INTPA </w:t>
            </w:r>
          </w:p>
        </w:tc>
      </w:tr>
      <w:tr w:rsidR="00150833" w:rsidRPr="003A6CDD" w14:paraId="426BDA8C" w14:textId="77777777" w:rsidTr="004A7E8C">
        <w:trPr>
          <w:trHeight w:val="871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3F5FD1" w14:textId="77777777" w:rsidR="00041EE4" w:rsidRDefault="00B60126" w:rsidP="00041EE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D76576">
              <w:rPr>
                <w:rFonts w:asciiTheme="majorHAnsi" w:hAnsiTheme="majorHAnsi"/>
                <w:sz w:val="20"/>
                <w:szCs w:val="20"/>
              </w:rPr>
              <w:t>Facilité Globale d’Assistance Technique (TAF) de l’UE pour l’énergie durable</w:t>
            </w:r>
          </w:p>
          <w:p w14:paraId="50E02803" w14:textId="5E34B00D" w:rsidR="00434E0B" w:rsidRPr="00041EE4" w:rsidRDefault="00434E0B" w:rsidP="00041EE4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Délégation de l’UE au Congo </w:t>
            </w:r>
          </w:p>
        </w:tc>
      </w:tr>
      <w:tr w:rsidR="00150833" w:rsidRPr="00276A2E" w14:paraId="0027D376" w14:textId="77777777" w:rsidTr="003129D1">
        <w:trPr>
          <w:trHeight w:val="730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BEECE" w:themeFill="accent1" w:themeFillTint="33"/>
            <w:vAlign w:val="center"/>
          </w:tcPr>
          <w:p w14:paraId="3EAC166F" w14:textId="31104364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C3EF6">
              <w:rPr>
                <w:rFonts w:asciiTheme="majorHAnsi" w:hAnsiTheme="majorHAnsi"/>
                <w:sz w:val="20"/>
                <w:szCs w:val="20"/>
              </w:rPr>
              <w:t>0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 xml:space="preserve"> – 1</w:t>
            </w:r>
            <w:r>
              <w:rPr>
                <w:rFonts w:asciiTheme="majorHAnsi" w:hAnsiTheme="majorHAnsi"/>
                <w:sz w:val="20"/>
                <w:szCs w:val="20"/>
              </w:rPr>
              <w:t>7h20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BEECE" w:themeFill="accent1" w:themeFillTint="33"/>
            <w:vAlign w:val="center"/>
          </w:tcPr>
          <w:p w14:paraId="6AE5778A" w14:textId="77777777" w:rsidR="00150833" w:rsidRPr="00276A2E" w:rsidRDefault="00150833" w:rsidP="00F66809">
            <w:pPr>
              <w:jc w:val="lef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D36FB5">
              <w:rPr>
                <w:rFonts w:asciiTheme="majorHAnsi" w:hAnsiTheme="majorHAnsi"/>
                <w:b/>
                <w:bCs/>
                <w:sz w:val="22"/>
              </w:rPr>
              <w:t>Définition et intégration des consommateurs dans le système de régulation</w:t>
            </w:r>
          </w:p>
        </w:tc>
      </w:tr>
      <w:tr w:rsidR="003129D1" w:rsidRPr="00276A2E" w14:paraId="5A0F2A4D" w14:textId="77777777" w:rsidTr="003129D1">
        <w:trPr>
          <w:trHeight w:val="39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F1AAD" w14:textId="3E21923C" w:rsidR="003129D1" w:rsidRPr="00D36FB5" w:rsidRDefault="003129D1" w:rsidP="003129D1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B973F5">
              <w:rPr>
                <w:rFonts w:asciiTheme="majorHAnsi" w:hAnsiTheme="majorHAnsi"/>
                <w:sz w:val="20"/>
                <w:szCs w:val="20"/>
              </w:rPr>
              <w:t xml:space="preserve">Modérateur : </w:t>
            </w:r>
            <w:r w:rsidRPr="00DB0FAC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M. Jean Paul M’BATNA</w:t>
            </w:r>
            <w:r>
              <w:rPr>
                <w:rFonts w:asciiTheme="majorHAnsi" w:hAnsiTheme="majorHAnsi"/>
                <w:color w:val="0070C0"/>
                <w:sz w:val="20"/>
                <w:szCs w:val="20"/>
              </w:rPr>
              <w:t>, Directeur Général de l’ARSE du Tchad</w:t>
            </w:r>
          </w:p>
        </w:tc>
      </w:tr>
      <w:tr w:rsidR="00150833" w:rsidRPr="00D36FB5" w14:paraId="4B5930D0" w14:textId="77777777" w:rsidTr="00F66809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5CF755" w14:textId="1A607A19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15h2</w:t>
            </w:r>
            <w:r w:rsidR="00BC3EF6"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</w:t>
            </w: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– 16h20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2B893F96" w14:textId="77777777" w:rsidR="00150833" w:rsidRPr="00D36FB5" w:rsidRDefault="00150833" w:rsidP="00F66809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sz w:val="22"/>
              </w:rPr>
              <w:t>Partie 1 : Les consommateurs : quelles réalités et quelle prise en compte dans le système énergétique ?</w:t>
            </w:r>
          </w:p>
        </w:tc>
      </w:tr>
      <w:tr w:rsidR="00150833" w:rsidRPr="002D72EB" w14:paraId="7A45769E" w14:textId="77777777" w:rsidTr="00B00B03">
        <w:trPr>
          <w:trHeight w:val="710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37B274CE" w14:textId="77777777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D36FB5">
              <w:rPr>
                <w:rFonts w:asciiTheme="majorHAnsi" w:hAnsiTheme="majorHAnsi"/>
                <w:sz w:val="20"/>
                <w:szCs w:val="20"/>
              </w:rPr>
              <w:t>Les différentes catégories de consommateurs</w:t>
            </w:r>
          </w:p>
        </w:tc>
        <w:tc>
          <w:tcPr>
            <w:tcW w:w="4534" w:type="dxa"/>
            <w:shd w:val="clear" w:color="auto" w:fill="auto"/>
          </w:tcPr>
          <w:p w14:paraId="5437C320" w14:textId="77777777" w:rsidR="00150833" w:rsidRPr="002D72EB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M. Jérémy Gallet</w:t>
            </w:r>
            <w:r w:rsidRPr="00B973F5">
              <w:rPr>
                <w:rFonts w:asciiTheme="majorHAnsi" w:hAnsiTheme="majorHAnsi"/>
                <w:color w:val="0070C0"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Délégué général </w:t>
            </w:r>
            <w:r w:rsidRPr="00B973F5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– </w:t>
            </w:r>
            <w:r w:rsidRPr="00D36FB5">
              <w:rPr>
                <w:rFonts w:asciiTheme="majorHAnsi" w:hAnsiTheme="majorHAnsi"/>
                <w:color w:val="0070C0"/>
                <w:sz w:val="20"/>
                <w:szCs w:val="20"/>
              </w:rPr>
              <w:t>Electriciens Sans frontières</w:t>
            </w:r>
            <w:r w:rsidRPr="00B973F5">
              <w:rPr>
                <w:rFonts w:asciiTheme="majorHAnsi" w:hAnsiTheme="majorHAnsi"/>
                <w:color w:val="0070C0"/>
                <w:sz w:val="20"/>
                <w:szCs w:val="20"/>
              </w:rPr>
              <w:t>, France</w:t>
            </w:r>
            <w:r w:rsidRPr="00B973F5">
              <w:rPr>
                <w:rFonts w:asciiTheme="majorHAnsi" w:hAnsiTheme="majorHAnsi"/>
                <w:i/>
                <w:color w:val="0070C0"/>
                <w:sz w:val="20"/>
                <w:szCs w:val="20"/>
              </w:rPr>
              <w:t xml:space="preserve"> 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15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D36FB5" w14:paraId="55812E11" w14:textId="77777777" w:rsidTr="004A7E8C">
        <w:trPr>
          <w:trHeight w:val="754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55E47CFD" w14:textId="53D7338E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D36FB5">
              <w:rPr>
                <w:sz w:val="20"/>
                <w:szCs w:val="20"/>
              </w:rPr>
              <w:t>La place du consommateur dans le design du marché de l’énergie </w:t>
            </w:r>
          </w:p>
        </w:tc>
        <w:tc>
          <w:tcPr>
            <w:tcW w:w="4534" w:type="dxa"/>
            <w:shd w:val="clear" w:color="auto" w:fill="auto"/>
          </w:tcPr>
          <w:p w14:paraId="2B9A321C" w14:textId="62D6A4CD" w:rsidR="0065103E" w:rsidRPr="00B00B03" w:rsidRDefault="00BC3EF6" w:rsidP="00F66809">
            <w:pPr>
              <w:spacing w:before="240" w:after="0"/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M. Koen Locquet, </w:t>
            </w:r>
            <w:r w:rsidRPr="00BC3EF6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 xml:space="preserve">Président </w:t>
            </w:r>
            <w:r w:rsidR="00150833">
              <w:rPr>
                <w:rFonts w:asciiTheme="majorHAnsi" w:hAnsiTheme="majorHAnsi"/>
                <w:color w:val="0070C0"/>
                <w:sz w:val="20"/>
                <w:szCs w:val="20"/>
              </w:rPr>
              <w:t>– CREG, Belgique</w:t>
            </w:r>
            <w:r w:rsidR="00150833" w:rsidRPr="00B973F5">
              <w:rPr>
                <w:rFonts w:asciiTheme="majorHAnsi" w:hAnsiTheme="majorHAnsi"/>
                <w:i/>
                <w:color w:val="0070C0"/>
                <w:sz w:val="20"/>
                <w:szCs w:val="20"/>
              </w:rPr>
              <w:t xml:space="preserve"> </w:t>
            </w:r>
            <w:r w:rsidR="0015083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</w:t>
            </w:r>
            <w:r w:rsidR="00B00B0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5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B973F5" w14:paraId="0F3D53D3" w14:textId="77777777" w:rsidTr="00F66809">
        <w:trPr>
          <w:trHeight w:val="454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13078" w14:textId="77777777" w:rsidR="00150833" w:rsidRPr="00B973F5" w:rsidRDefault="00150833" w:rsidP="00F66809">
            <w:pPr>
              <w:spacing w:after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Questions &amp; réponses</w:t>
            </w:r>
            <w:r w:rsidRPr="00B973F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(20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87287B" w14:paraId="685775B2" w14:textId="77777777" w:rsidTr="00F66809">
        <w:trPr>
          <w:trHeight w:val="45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56C2A" w14:textId="149D3E9D" w:rsidR="00150833" w:rsidRPr="0087287B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16h</w:t>
            </w:r>
            <w:r w:rsidR="00BC3EF6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0 – 16h</w:t>
            </w:r>
            <w:r w:rsidR="00BC3EF6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36F09" w14:textId="77777777" w:rsidR="00150833" w:rsidRPr="0087287B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PAUSE</w:t>
            </w:r>
          </w:p>
        </w:tc>
      </w:tr>
      <w:tr w:rsidR="00150833" w:rsidRPr="00014AA9" w14:paraId="47741DE4" w14:textId="77777777" w:rsidTr="00F66809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4B2E2A" w14:textId="7A4E7411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16h</w:t>
            </w:r>
            <w:r w:rsidR="00BC3EF6"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– 17h</w:t>
            </w:r>
            <w:r w:rsidR="00BC3EF6"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2536EECE" w14:textId="77777777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sz w:val="22"/>
              </w:rPr>
              <w:t>Partie 2 : Les consommateurs : accès à l’énergie, qualité de service et tarification</w:t>
            </w:r>
          </w:p>
        </w:tc>
      </w:tr>
      <w:tr w:rsidR="00150833" w:rsidRPr="00D36FB5" w14:paraId="31BA1F90" w14:textId="77777777" w:rsidTr="00F66809">
        <w:trPr>
          <w:trHeight w:val="294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4CAB917D" w14:textId="77777777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D36FB5">
              <w:rPr>
                <w:sz w:val="20"/>
                <w:szCs w:val="20"/>
              </w:rPr>
              <w:t>Accessibilité de l’énergie et les types de tarification</w:t>
            </w:r>
            <w:r>
              <w:rPr>
                <w:sz w:val="20"/>
                <w:szCs w:val="20"/>
              </w:rPr>
              <w:t xml:space="preserve"> – Approche de la France</w:t>
            </w:r>
          </w:p>
        </w:tc>
        <w:tc>
          <w:tcPr>
            <w:tcW w:w="4534" w:type="dxa"/>
            <w:shd w:val="clear" w:color="auto" w:fill="auto"/>
          </w:tcPr>
          <w:p w14:paraId="6CF94432" w14:textId="77777777" w:rsidR="00150833" w:rsidRPr="00D36FB5" w:rsidRDefault="00150833" w:rsidP="00F66809">
            <w:pPr>
              <w:spacing w:before="240" w:after="0"/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</w:pPr>
            <w:r w:rsidRPr="00B973F5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M. </w:t>
            </w:r>
            <w:r w:rsidRPr="0022166A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Benoît ESNAULT</w:t>
            </w:r>
            <w:r w:rsidRPr="0022166A">
              <w:rPr>
                <w:rFonts w:asciiTheme="majorHAnsi" w:hAnsiTheme="majorHAnsi"/>
                <w:color w:val="0070C0"/>
                <w:sz w:val="20"/>
                <w:szCs w:val="20"/>
              </w:rPr>
              <w:t>,</w:t>
            </w:r>
            <w:r w:rsidRPr="00B973F5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Chef du département Interconnexions et réseaux européens – CRE, France</w:t>
            </w:r>
            <w:r w:rsidRPr="00B973F5">
              <w:rPr>
                <w:rFonts w:asciiTheme="majorHAnsi" w:hAnsiTheme="majorHAnsi"/>
                <w:i/>
                <w:color w:val="0070C0"/>
                <w:sz w:val="20"/>
                <w:szCs w:val="20"/>
              </w:rPr>
              <w:t xml:space="preserve"> 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10 min)</w:t>
            </w:r>
          </w:p>
        </w:tc>
      </w:tr>
      <w:tr w:rsidR="00150833" w:rsidRPr="00B973F5" w14:paraId="75D1048A" w14:textId="77777777" w:rsidTr="00F66809">
        <w:trPr>
          <w:trHeight w:val="662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4C599248" w14:textId="0153865A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D36FB5">
              <w:rPr>
                <w:sz w:val="20"/>
                <w:szCs w:val="20"/>
              </w:rPr>
              <w:t>Assurer un</w:t>
            </w:r>
            <w:r w:rsidR="00DC1C02">
              <w:rPr>
                <w:sz w:val="20"/>
                <w:szCs w:val="20"/>
              </w:rPr>
              <w:t xml:space="preserve"> accès et une</w:t>
            </w:r>
            <w:r w:rsidRPr="00D36FB5">
              <w:rPr>
                <w:sz w:val="20"/>
                <w:szCs w:val="20"/>
              </w:rPr>
              <w:t xml:space="preserve"> qualité d’électricité à tous les consommateurs</w:t>
            </w:r>
          </w:p>
        </w:tc>
        <w:tc>
          <w:tcPr>
            <w:tcW w:w="4534" w:type="dxa"/>
            <w:shd w:val="clear" w:color="auto" w:fill="auto"/>
          </w:tcPr>
          <w:p w14:paraId="234DAC20" w14:textId="68FBA884" w:rsidR="00150833" w:rsidRPr="00B973F5" w:rsidRDefault="00B00B03" w:rsidP="00F66809">
            <w:pPr>
              <w:spacing w:before="240" w:after="0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M. </w:t>
            </w:r>
            <w:r w:rsidR="001C6E1C" w:rsidRPr="001C6E1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Alassane Abou SOW</w:t>
            </w: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,</w:t>
            </w:r>
            <w:r w:rsidR="001C6E1C" w:rsidRPr="001C6E1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r w:rsidRPr="00B00B03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E</w:t>
            </w:r>
            <w:r w:rsidR="001C6E1C" w:rsidRPr="00B00B03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 xml:space="preserve">xpert </w:t>
            </w:r>
            <w:r w:rsidRPr="00B00B03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électricien</w:t>
            </w:r>
            <w:r w:rsidR="00150833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– CRSE, Sénégal 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 w:rsidR="0015083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1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</w:tc>
      </w:tr>
      <w:tr w:rsidR="00150833" w:rsidRPr="00A23A1C" w14:paraId="356BECBB" w14:textId="77777777" w:rsidTr="00F66809">
        <w:trPr>
          <w:trHeight w:val="294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6EA815D2" w14:textId="77777777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D36FB5">
              <w:rPr>
                <w:sz w:val="20"/>
                <w:szCs w:val="20"/>
              </w:rPr>
              <w:t>La tarification de l’électricité et les consommateurs</w:t>
            </w:r>
          </w:p>
        </w:tc>
        <w:tc>
          <w:tcPr>
            <w:tcW w:w="4534" w:type="dxa"/>
            <w:shd w:val="clear" w:color="auto" w:fill="auto"/>
          </w:tcPr>
          <w:p w14:paraId="415A0483" w14:textId="14528834" w:rsidR="00150833" w:rsidRPr="00A23A1C" w:rsidRDefault="006D5059" w:rsidP="00F66809">
            <w:pPr>
              <w:spacing w:before="240" w:after="0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6D5059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M.</w:t>
            </w:r>
            <w:r w:rsidR="004A7E8C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Abdel-Fadel ABOU-KABASSI, </w:t>
            </w:r>
            <w:r w:rsidR="004A7E8C" w:rsidRPr="004A7E8C">
              <w:rPr>
                <w:rFonts w:asciiTheme="majorHAnsi" w:hAnsiTheme="majorHAnsi"/>
                <w:color w:val="0070C0"/>
                <w:sz w:val="20"/>
                <w:szCs w:val="20"/>
              </w:rPr>
              <w:t>Expert financier</w:t>
            </w:r>
            <w:r w:rsidR="004A7E8C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150833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– ARE, Bénin 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 w:rsidR="0015083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1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</w:tc>
      </w:tr>
      <w:tr w:rsidR="00150833" w:rsidRPr="00B973F5" w14:paraId="3E82DC2D" w14:textId="77777777" w:rsidTr="00F66809">
        <w:trPr>
          <w:trHeight w:val="454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A54B" w14:textId="5B9CFF7F" w:rsidR="00150833" w:rsidRPr="00B973F5" w:rsidRDefault="00150833" w:rsidP="00F66809">
            <w:pPr>
              <w:spacing w:after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lastRenderedPageBreak/>
              <w:t>Questions &amp; réponses</w:t>
            </w:r>
            <w:r w:rsidRPr="00B973F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 w:rsidR="00BC3EF6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20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352F5E" w14:paraId="127FFD36" w14:textId="77777777" w:rsidTr="00F66809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3D459173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17h20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/>
                <w:sz w:val="20"/>
                <w:szCs w:val="20"/>
              </w:rPr>
              <w:t>7h30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30E9C038" w14:textId="384EE0C4" w:rsidR="00150833" w:rsidRPr="00352F5E" w:rsidRDefault="00150833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Conclusion d</w:t>
            </w:r>
            <w:r w:rsidR="003129D1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modérateur</w:t>
            </w:r>
          </w:p>
        </w:tc>
      </w:tr>
    </w:tbl>
    <w:p w14:paraId="57EDF848" w14:textId="77777777" w:rsidR="00150833" w:rsidRDefault="00150833" w:rsidP="00C95211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635DBC34" w14:textId="5CA9965A" w:rsidR="005072DA" w:rsidRDefault="005072DA" w:rsidP="00C95211">
      <w:pPr>
        <w:pStyle w:val="corpsdetexte"/>
        <w:spacing w:line="276" w:lineRule="auto"/>
      </w:pPr>
    </w:p>
    <w:p w14:paraId="6022741C" w14:textId="0906853E" w:rsidR="00D473DC" w:rsidRDefault="00D473DC" w:rsidP="00C95211">
      <w:pPr>
        <w:pStyle w:val="corpsdetexte"/>
        <w:spacing w:line="276" w:lineRule="auto"/>
      </w:pPr>
    </w:p>
    <w:p w14:paraId="28A1196D" w14:textId="77777777" w:rsidR="00150833" w:rsidRDefault="00D94145">
      <w:r>
        <w:br w:type="page"/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978"/>
        <w:gridCol w:w="4534"/>
      </w:tblGrid>
      <w:tr w:rsidR="00150833" w:rsidRPr="00D36FB5" w14:paraId="4F0AAD4A" w14:textId="77777777" w:rsidTr="00F66809">
        <w:trPr>
          <w:trHeight w:val="486"/>
          <w:jc w:val="center"/>
        </w:trPr>
        <w:tc>
          <w:tcPr>
            <w:tcW w:w="9067" w:type="dxa"/>
            <w:gridSpan w:val="3"/>
            <w:shd w:val="clear" w:color="auto" w:fill="FFFFCC"/>
            <w:vAlign w:val="center"/>
          </w:tcPr>
          <w:p w14:paraId="475936F3" w14:textId="77777777" w:rsidR="00150833" w:rsidRPr="00AA7461" w:rsidRDefault="00150833" w:rsidP="00F66809">
            <w:pPr>
              <w:spacing w:after="0"/>
              <w:jc w:val="center"/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W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ebinaire n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°2</w:t>
            </w:r>
          </w:p>
          <w:p w14:paraId="06427417" w14:textId="77777777" w:rsidR="00150833" w:rsidRDefault="00150833" w:rsidP="007D08FB">
            <w:pPr>
              <w:spacing w:after="0"/>
              <w:jc w:val="center"/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Mercredi 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 juillet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de 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 à 1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  <w:r w:rsidRPr="00AA7461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h</w:t>
            </w:r>
            <w:r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  <w:r w:rsidR="00FD550A"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(CET)</w:t>
            </w:r>
          </w:p>
          <w:p w14:paraId="787F847D" w14:textId="753ED370" w:rsidR="007D08FB" w:rsidRPr="007D08FB" w:rsidRDefault="007D08FB" w:rsidP="007D08FB">
            <w:pPr>
              <w:spacing w:after="0"/>
              <w:jc w:val="center"/>
              <w:rPr>
                <w:rFonts w:asciiTheme="majorHAnsi" w:hAnsiTheme="majorHAnsi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</w:tr>
      <w:tr w:rsidR="00150833" w:rsidRPr="00276A2E" w14:paraId="6EBE9B61" w14:textId="77777777" w:rsidTr="00053451">
        <w:trPr>
          <w:trHeight w:val="569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DBEECE" w:themeFill="accent1" w:themeFillTint="33"/>
            <w:vAlign w:val="center"/>
          </w:tcPr>
          <w:p w14:paraId="67A6CFB7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00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 xml:space="preserve"> – 1</w:t>
            </w:r>
            <w:r>
              <w:rPr>
                <w:rFonts w:asciiTheme="majorHAnsi" w:hAnsiTheme="majorHAnsi"/>
                <w:sz w:val="20"/>
                <w:szCs w:val="20"/>
              </w:rPr>
              <w:t>6h55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DBEECE" w:themeFill="accent1" w:themeFillTint="33"/>
            <w:vAlign w:val="center"/>
          </w:tcPr>
          <w:p w14:paraId="057B8589" w14:textId="77777777" w:rsidR="00150833" w:rsidRPr="00276A2E" w:rsidRDefault="00150833" w:rsidP="00F66809">
            <w:pPr>
              <w:jc w:val="left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D36FB5">
              <w:rPr>
                <w:rFonts w:asciiTheme="majorHAnsi" w:hAnsiTheme="majorHAnsi"/>
                <w:b/>
                <w:bCs/>
                <w:sz w:val="23"/>
                <w:szCs w:val="23"/>
              </w:rPr>
              <w:t>Les enjeux du régulateur en matière de protection des consommateurs</w:t>
            </w:r>
          </w:p>
        </w:tc>
      </w:tr>
      <w:tr w:rsidR="003129D1" w:rsidRPr="00276A2E" w14:paraId="1DC168E1" w14:textId="77777777" w:rsidTr="002E220C">
        <w:trPr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10F37" w14:textId="1DC1383B" w:rsidR="003129D1" w:rsidRPr="00D36FB5" w:rsidRDefault="003129D1" w:rsidP="003129D1">
            <w:pPr>
              <w:jc w:val="center"/>
              <w:rPr>
                <w:rFonts w:asciiTheme="majorHAnsi" w:hAnsiTheme="majorHAnsi"/>
                <w:b/>
                <w:bCs/>
                <w:sz w:val="23"/>
                <w:szCs w:val="23"/>
              </w:rPr>
            </w:pPr>
            <w:r w:rsidRPr="00B973F5">
              <w:rPr>
                <w:rFonts w:asciiTheme="majorHAnsi" w:hAnsiTheme="majorHAnsi"/>
                <w:sz w:val="20"/>
                <w:szCs w:val="20"/>
              </w:rPr>
              <w:t xml:space="preserve">Modérateur : </w:t>
            </w:r>
            <w:r w:rsidRPr="00ED71F8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M</w:t>
            </w:r>
            <w:r w:rsidR="00ED71F8" w:rsidRPr="00ED71F8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.</w:t>
            </w:r>
            <w:r w:rsidR="00ED71F8" w:rsidRPr="00ED71F8">
              <w:rPr>
                <w:b/>
                <w:bCs/>
              </w:rPr>
              <w:t xml:space="preserve"> </w:t>
            </w:r>
            <w:r w:rsidR="00ED71F8" w:rsidRPr="00ED71F8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Honoré DEMENOU TAPAMO</w:t>
            </w:r>
            <w:r w:rsidR="00ED71F8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, </w:t>
            </w:r>
            <w:r w:rsidR="00ED71F8" w:rsidRPr="00ED71F8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Directeur Général Adjoint de </w:t>
            </w:r>
            <w:r w:rsidR="00ED71F8" w:rsidRPr="00ED71F8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l’ARSEL </w:t>
            </w:r>
            <w:r w:rsidR="00ED71F8" w:rsidRPr="00ED71F8">
              <w:rPr>
                <w:rFonts w:asciiTheme="majorHAnsi" w:hAnsiTheme="majorHAnsi"/>
                <w:color w:val="0070C0"/>
                <w:sz w:val="20"/>
                <w:szCs w:val="20"/>
              </w:rPr>
              <w:t>du Cameroun</w:t>
            </w:r>
            <w:r w:rsidR="00ED71F8" w:rsidRPr="00ED71F8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150833" w:rsidRPr="00014AA9" w14:paraId="4544DA6E" w14:textId="77777777" w:rsidTr="00F66809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9B79CB" w14:textId="77777777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15h00 – 16h00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7E9C17AA" w14:textId="77777777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sz w:val="22"/>
              </w:rPr>
              <w:t>Partie 1 : Consommateurs : acteur du système énergétique</w:t>
            </w:r>
          </w:p>
        </w:tc>
      </w:tr>
      <w:tr w:rsidR="00150833" w:rsidRPr="00EF2263" w14:paraId="766A735B" w14:textId="77777777" w:rsidTr="002D6C7B">
        <w:trPr>
          <w:trHeight w:val="1048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7D7C8998" w14:textId="69B35709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B41FB">
              <w:rPr>
                <w:rFonts w:asciiTheme="majorHAnsi" w:hAnsiTheme="majorHAnsi"/>
                <w:sz w:val="20"/>
                <w:szCs w:val="20"/>
              </w:rPr>
              <w:t xml:space="preserve">Sensibiliser et rendre actifs les </w:t>
            </w:r>
            <w:r w:rsidR="008E6236" w:rsidRPr="00FB41FB">
              <w:rPr>
                <w:rFonts w:asciiTheme="majorHAnsi" w:hAnsiTheme="majorHAnsi"/>
                <w:sz w:val="20"/>
                <w:szCs w:val="20"/>
              </w:rPr>
              <w:t>clients</w:t>
            </w:r>
            <w:r w:rsidR="008E6236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8E6236" w:rsidRPr="00FB41FB">
              <w:rPr>
                <w:rFonts w:asciiTheme="majorHAnsi" w:hAnsiTheme="majorHAnsi"/>
                <w:sz w:val="20"/>
                <w:szCs w:val="20"/>
              </w:rPr>
              <w:t>identifier</w:t>
            </w:r>
            <w:r w:rsidRPr="00FB41FB">
              <w:rPr>
                <w:rFonts w:asciiTheme="majorHAnsi" w:hAnsiTheme="majorHAnsi"/>
                <w:sz w:val="20"/>
                <w:szCs w:val="20"/>
              </w:rPr>
              <w:t xml:space="preserve"> le rôle du régulateur dans la communication envers le public</w:t>
            </w:r>
          </w:p>
        </w:tc>
        <w:tc>
          <w:tcPr>
            <w:tcW w:w="4534" w:type="dxa"/>
            <w:shd w:val="clear" w:color="auto" w:fill="auto"/>
          </w:tcPr>
          <w:p w14:paraId="2DB7920B" w14:textId="24D130AF" w:rsidR="00150833" w:rsidRPr="00EF2263" w:rsidRDefault="00150833" w:rsidP="00F66809">
            <w:pPr>
              <w:spacing w:before="240" w:after="0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EF2263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me Pamela BOERI, </w:t>
            </w:r>
            <w:r w:rsidR="005A12CD" w:rsidRPr="005A12CD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Service énergie</w:t>
            </w:r>
            <w:r w:rsidRPr="00EF2263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r w:rsidRPr="002F32B9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</w:t>
            </w:r>
            <w:r w:rsidRPr="00FB41F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ILR, Luxembourg</w:t>
            </w:r>
            <w:r w:rsidRPr="00EF2263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</w:t>
            </w:r>
            <w:r w:rsidRPr="00EF226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</w:tc>
      </w:tr>
      <w:tr w:rsidR="00150833" w:rsidRPr="00B973F5" w14:paraId="27EADFC5" w14:textId="77777777" w:rsidTr="002D6C7B">
        <w:trPr>
          <w:trHeight w:val="1133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6CD84F36" w14:textId="77777777" w:rsidR="00150833" w:rsidRPr="00B973F5" w:rsidRDefault="00150833" w:rsidP="00F66809">
            <w:pPr>
              <w:tabs>
                <w:tab w:val="left" w:pos="3045"/>
              </w:tabs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B41FB">
              <w:rPr>
                <w:rFonts w:asciiTheme="majorHAnsi" w:hAnsiTheme="majorHAnsi"/>
                <w:sz w:val="20"/>
                <w:szCs w:val="20"/>
              </w:rPr>
              <w:t>Permettre aux consommateurs de gérer sa consommation</w:t>
            </w:r>
          </w:p>
        </w:tc>
        <w:tc>
          <w:tcPr>
            <w:tcW w:w="4534" w:type="dxa"/>
            <w:shd w:val="clear" w:color="auto" w:fill="auto"/>
          </w:tcPr>
          <w:p w14:paraId="4163ACD9" w14:textId="1D001988" w:rsidR="00150833" w:rsidRPr="00591170" w:rsidRDefault="00D36906" w:rsidP="00F66809">
            <w:pPr>
              <w:spacing w:before="240" w:after="0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D36906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M</w:t>
            </w:r>
            <w:r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me</w:t>
            </w:r>
            <w:r w:rsidRPr="00D36906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Karima SADOU, </w:t>
            </w:r>
            <w:r w:rsidRPr="00D36906">
              <w:rPr>
                <w:rFonts w:asciiTheme="majorHAnsi" w:hAnsiTheme="majorHAnsi"/>
                <w:color w:val="0070C0"/>
                <w:sz w:val="20"/>
                <w:szCs w:val="20"/>
              </w:rPr>
              <w:t>cadre Sénior</w:t>
            </w:r>
            <w:r>
              <w:rPr>
                <w:rFonts w:asciiTheme="majorHAnsi" w:hAnsiTheme="majorHAnsi"/>
                <w:color w:val="0070C0"/>
                <w:sz w:val="20"/>
                <w:szCs w:val="20"/>
              </w:rPr>
              <w:t>,</w:t>
            </w:r>
            <w:r w:rsidRPr="00D36906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Direction au niveau de la Protection des Consommateurs et Conciliation</w:t>
            </w:r>
            <w:r w:rsidRPr="00D36906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65103E">
              <w:rPr>
                <w:rFonts w:asciiTheme="majorHAnsi" w:hAnsiTheme="majorHAnsi"/>
                <w:color w:val="0070C0"/>
                <w:sz w:val="20"/>
                <w:szCs w:val="20"/>
              </w:rPr>
              <w:t>–</w:t>
            </w:r>
            <w:r w:rsidR="00591170" w:rsidRPr="00591170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</w:t>
            </w:r>
            <w:r w:rsidR="00150833" w:rsidRPr="00591170">
              <w:rPr>
                <w:rFonts w:asciiTheme="majorHAnsi" w:hAnsiTheme="majorHAnsi"/>
                <w:color w:val="0070C0"/>
                <w:sz w:val="20"/>
                <w:szCs w:val="20"/>
              </w:rPr>
              <w:t>CREG, Algérie</w:t>
            </w:r>
            <w:r w:rsidR="00150833" w:rsidRPr="00591170">
              <w:rPr>
                <w:rFonts w:asciiTheme="majorHAnsi" w:hAnsiTheme="majorHAnsi"/>
                <w:i/>
                <w:color w:val="0070C0"/>
                <w:sz w:val="20"/>
                <w:szCs w:val="20"/>
              </w:rPr>
              <w:t xml:space="preserve"> </w:t>
            </w:r>
            <w:r w:rsidR="00150833" w:rsidRPr="00591170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(10 min)</w:t>
            </w:r>
          </w:p>
        </w:tc>
      </w:tr>
      <w:tr w:rsidR="00150833" w:rsidRPr="00CD4DDB" w14:paraId="43481E15" w14:textId="77777777" w:rsidTr="002D6C7B">
        <w:trPr>
          <w:trHeight w:val="1702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7897415C" w14:textId="77777777" w:rsidR="00150833" w:rsidRPr="00FB41FB" w:rsidRDefault="00150833" w:rsidP="00F66809">
            <w:pPr>
              <w:tabs>
                <w:tab w:val="left" w:pos="3045"/>
              </w:tabs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B41FB">
              <w:rPr>
                <w:sz w:val="20"/>
                <w:szCs w:val="20"/>
              </w:rPr>
              <w:t>L’intégration des consommateurs dans le travail du régulateur</w:t>
            </w:r>
          </w:p>
        </w:tc>
        <w:tc>
          <w:tcPr>
            <w:tcW w:w="4534" w:type="dxa"/>
            <w:shd w:val="clear" w:color="auto" w:fill="auto"/>
          </w:tcPr>
          <w:p w14:paraId="5DB35A7C" w14:textId="77777777" w:rsidR="00150833" w:rsidRDefault="00150833" w:rsidP="00F66809">
            <w:pPr>
              <w:spacing w:before="240" w:after="0"/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Mme </w:t>
            </w:r>
            <w:r w:rsidRPr="00FB41F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Kritina SUNGKUR</w:t>
            </w: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, </w:t>
            </w:r>
            <w:r w:rsidRPr="00FB41F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 xml:space="preserve">Manager Consumer and Public </w:t>
            </w:r>
            <w:proofErr w:type="spellStart"/>
            <w:r w:rsidRPr="00FB41F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Affairs</w:t>
            </w:r>
            <w:proofErr w:type="spellEnd"/>
            <w:r w:rsidRPr="00FB41F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 xml:space="preserve"> – URA, Maurice </w:t>
            </w:r>
            <w:r w:rsidRPr="00EF226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  <w:p w14:paraId="44A32ED3" w14:textId="77777777" w:rsidR="00150833" w:rsidRPr="00CD4DDB" w:rsidRDefault="00150833" w:rsidP="00F66809">
            <w:pPr>
              <w:spacing w:before="240" w:after="0"/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M. Simon TURMEL, </w:t>
            </w:r>
            <w:r w:rsidRPr="00CD4DD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 xml:space="preserve">Régisseur – </w:t>
            </w:r>
            <w:r w:rsidRPr="00A23A1C">
              <w:rPr>
                <w:rFonts w:asciiTheme="majorHAnsi" w:hAnsiTheme="majorHAnsi"/>
                <w:color w:val="0070C0"/>
                <w:sz w:val="20"/>
                <w:szCs w:val="20"/>
              </w:rPr>
              <w:t>Régie de l’En</w:t>
            </w:r>
            <w:r w:rsidRPr="00B973F5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ergie du Québec </w:t>
            </w:r>
            <w:r w:rsidRPr="00EF226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</w:tc>
      </w:tr>
      <w:tr w:rsidR="00150833" w:rsidRPr="00B973F5" w14:paraId="43997DC0" w14:textId="77777777" w:rsidTr="00F66809">
        <w:trPr>
          <w:trHeight w:val="454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6E5C5" w14:textId="77777777" w:rsidR="00150833" w:rsidRPr="00B973F5" w:rsidRDefault="00150833" w:rsidP="00F66809">
            <w:pPr>
              <w:spacing w:after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Questions &amp; réponses</w:t>
            </w:r>
            <w:r w:rsidRPr="00B973F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(20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87287B" w14:paraId="517C4B24" w14:textId="77777777" w:rsidTr="00F66809">
        <w:trPr>
          <w:trHeight w:val="454"/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9F7A7" w14:textId="77777777" w:rsidR="00150833" w:rsidRPr="0087287B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16h00 – 16h15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EB7C1" w14:textId="77777777" w:rsidR="00150833" w:rsidRPr="0087287B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PAUSE</w:t>
            </w:r>
          </w:p>
        </w:tc>
      </w:tr>
      <w:tr w:rsidR="00150833" w:rsidRPr="00014AA9" w14:paraId="39FFBBF1" w14:textId="77777777" w:rsidTr="00F66809">
        <w:trPr>
          <w:trHeight w:val="454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5B90BA" w14:textId="77777777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16h15– 16h55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5BCBF195" w14:textId="77777777" w:rsidR="00150833" w:rsidRPr="00014AA9" w:rsidRDefault="00150833" w:rsidP="00F6680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bCs/>
                <w:sz w:val="22"/>
              </w:rPr>
              <w:t>Partie 2 : La défense des consommateurs : médiation et règlement de différends</w:t>
            </w:r>
          </w:p>
        </w:tc>
      </w:tr>
      <w:tr w:rsidR="00150833" w:rsidRPr="00B973F5" w14:paraId="2785B515" w14:textId="77777777" w:rsidTr="00F66809">
        <w:trPr>
          <w:trHeight w:val="394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22D9EC16" w14:textId="77777777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B41FB">
              <w:rPr>
                <w:rFonts w:asciiTheme="majorHAnsi" w:hAnsiTheme="majorHAnsi"/>
                <w:sz w:val="20"/>
                <w:szCs w:val="20"/>
              </w:rPr>
              <w:t>Gestion des litiges et contentieux impliquant les usagers</w:t>
            </w:r>
          </w:p>
        </w:tc>
        <w:tc>
          <w:tcPr>
            <w:tcW w:w="4534" w:type="dxa"/>
            <w:shd w:val="clear" w:color="auto" w:fill="auto"/>
          </w:tcPr>
          <w:p w14:paraId="1D42D22C" w14:textId="77777777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B973F5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M. </w:t>
            </w:r>
            <w:r w:rsidRPr="00CD4DDB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Pierre-Laurent HOLLEVILLE</w:t>
            </w:r>
            <w:r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, </w:t>
            </w:r>
            <w:r w:rsidRPr="00CD4DDB">
              <w:rPr>
                <w:rFonts w:asciiTheme="majorHAnsi" w:hAnsiTheme="majorHAnsi"/>
                <w:bCs/>
                <w:color w:val="0070C0"/>
                <w:sz w:val="20"/>
                <w:szCs w:val="20"/>
              </w:rPr>
              <w:t>Chargé de mission rattaché à la direction générale</w:t>
            </w:r>
            <w:r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</w:t>
            </w:r>
            <w:r w:rsidRPr="00101DAB">
              <w:rPr>
                <w:rFonts w:asciiTheme="majorHAnsi" w:hAnsiTheme="majorHAnsi"/>
                <w:color w:val="0070C0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Médiateur National de l’Energie (MNE), France 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10 min)</w:t>
            </w:r>
          </w:p>
        </w:tc>
      </w:tr>
      <w:tr w:rsidR="00150833" w:rsidRPr="00B973F5" w14:paraId="729045C3" w14:textId="77777777" w:rsidTr="002D6C7B">
        <w:trPr>
          <w:trHeight w:val="1230"/>
          <w:jc w:val="center"/>
        </w:trPr>
        <w:tc>
          <w:tcPr>
            <w:tcW w:w="4533" w:type="dxa"/>
            <w:gridSpan w:val="2"/>
            <w:shd w:val="clear" w:color="auto" w:fill="auto"/>
          </w:tcPr>
          <w:p w14:paraId="4F80AAF6" w14:textId="7C55DC98" w:rsidR="00150833" w:rsidRPr="00B973F5" w:rsidRDefault="00150833" w:rsidP="00F66809">
            <w:p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B41FB">
              <w:rPr>
                <w:sz w:val="20"/>
                <w:szCs w:val="20"/>
              </w:rPr>
              <w:t xml:space="preserve">La défense des consommateurs </w:t>
            </w:r>
          </w:p>
        </w:tc>
        <w:tc>
          <w:tcPr>
            <w:tcW w:w="4534" w:type="dxa"/>
            <w:shd w:val="clear" w:color="auto" w:fill="auto"/>
          </w:tcPr>
          <w:p w14:paraId="0A68D3C1" w14:textId="5B739522" w:rsidR="00150833" w:rsidRPr="00402DE6" w:rsidRDefault="00F51AEC" w:rsidP="00402DE6">
            <w:pPr>
              <w:spacing w:before="240" w:after="0"/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</w:pPr>
            <w:r w:rsidRPr="00F51AEC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Mme </w:t>
            </w:r>
            <w:r w:rsidR="00FE195A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Aya</w:t>
            </w:r>
            <w:r w:rsidRPr="00F51AEC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 xml:space="preserve"> KOUADIO, </w:t>
            </w:r>
            <w:r w:rsidRPr="00B00B03">
              <w:rPr>
                <w:rFonts w:asciiTheme="majorHAnsi" w:hAnsiTheme="majorHAnsi"/>
                <w:color w:val="0070C0"/>
                <w:sz w:val="20"/>
                <w:szCs w:val="20"/>
              </w:rPr>
              <w:t>Sous-Directrice chargée des Consommateurs</w:t>
            </w:r>
            <w:r w:rsidR="00150833" w:rsidRPr="00CD4DDB">
              <w:rPr>
                <w:rFonts w:asciiTheme="majorHAnsi" w:hAnsiTheme="majorHAnsi"/>
                <w:b/>
                <w:bCs/>
                <w:color w:val="0070C0"/>
                <w:sz w:val="20"/>
                <w:szCs w:val="20"/>
              </w:rPr>
              <w:t> </w:t>
            </w:r>
            <w:r w:rsidR="00150833">
              <w:rPr>
                <w:rFonts w:asciiTheme="majorHAnsi" w:hAnsiTheme="majorHAnsi"/>
                <w:color w:val="0070C0"/>
                <w:sz w:val="20"/>
                <w:szCs w:val="20"/>
              </w:rPr>
              <w:t>- ANARE-CI, Côte d’Ivoire</w:t>
            </w:r>
            <w:r w:rsidR="00150833" w:rsidRPr="00B973F5">
              <w:rPr>
                <w:rFonts w:asciiTheme="majorHAnsi" w:hAnsiTheme="majorHAnsi"/>
                <w:i/>
                <w:color w:val="0070C0"/>
                <w:sz w:val="20"/>
                <w:szCs w:val="20"/>
              </w:rPr>
              <w:t xml:space="preserve"> </w:t>
            </w:r>
            <w:r w:rsidR="00150833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(1</w:t>
            </w:r>
            <w:r w:rsidR="00150833"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0 min)</w:t>
            </w:r>
          </w:p>
        </w:tc>
      </w:tr>
      <w:tr w:rsidR="00150833" w:rsidRPr="00B973F5" w14:paraId="2DDBE7B6" w14:textId="77777777" w:rsidTr="00F66809">
        <w:trPr>
          <w:trHeight w:val="454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141F4" w14:textId="77777777" w:rsidR="00150833" w:rsidRPr="00B973F5" w:rsidRDefault="00150833" w:rsidP="00F66809">
            <w:pPr>
              <w:spacing w:after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Questions &amp; réponses</w:t>
            </w:r>
            <w:r w:rsidRPr="00B973F5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>(20</w:t>
            </w:r>
            <w:r w:rsidRPr="00B973F5">
              <w:rPr>
                <w:rFonts w:asciiTheme="majorHAnsi" w:hAnsiTheme="majorHAnsi"/>
                <w:i/>
                <w:color w:val="F79646" w:themeColor="accent6"/>
                <w:sz w:val="20"/>
                <w:szCs w:val="20"/>
              </w:rPr>
              <w:t xml:space="preserve"> min)</w:t>
            </w:r>
          </w:p>
        </w:tc>
      </w:tr>
      <w:tr w:rsidR="00150833" w:rsidRPr="00352F5E" w14:paraId="194DA308" w14:textId="77777777" w:rsidTr="00F66809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68550230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16h55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-1</w:t>
            </w:r>
            <w:r>
              <w:rPr>
                <w:rFonts w:asciiTheme="majorHAnsi" w:hAnsiTheme="majorHAnsi"/>
                <w:sz w:val="20"/>
                <w:szCs w:val="20"/>
              </w:rPr>
              <w:t>7h05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2041D9CF" w14:textId="329984AD" w:rsidR="00150833" w:rsidRPr="00352F5E" w:rsidRDefault="00150833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Conclusion d</w:t>
            </w:r>
            <w:r w:rsidR="003129D1">
              <w:rPr>
                <w:rFonts w:asciiTheme="majorHAnsi" w:hAnsiTheme="majorHAnsi"/>
                <w:b/>
                <w:sz w:val="20"/>
                <w:szCs w:val="20"/>
              </w:rPr>
              <w:t>u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modérateur</w:t>
            </w:r>
          </w:p>
        </w:tc>
      </w:tr>
      <w:tr w:rsidR="00150833" w:rsidRPr="00E16F8D" w14:paraId="78EC71C4" w14:textId="77777777" w:rsidTr="00F66809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527432A9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05 – 17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DBEECE" w:themeFill="accent1" w:themeFillTint="33"/>
            <w:vAlign w:val="center"/>
          </w:tcPr>
          <w:p w14:paraId="4EC8658B" w14:textId="77777777" w:rsidR="00150833" w:rsidRPr="00E16F8D" w:rsidRDefault="00150833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Préparation de la prochaine rencontre multilatérale de RegulaE.Fr</w:t>
            </w:r>
          </w:p>
        </w:tc>
      </w:tr>
      <w:tr w:rsidR="00150833" w:rsidRPr="006917D9" w14:paraId="10A1A681" w14:textId="77777777" w:rsidTr="00F66809">
        <w:trPr>
          <w:trHeight w:val="255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D5581A" w14:textId="77777777" w:rsidR="00150833" w:rsidRPr="006917D9" w:rsidRDefault="00150833" w:rsidP="00F66809">
            <w:pPr>
              <w:pStyle w:val="Paragraphedeliste"/>
              <w:numPr>
                <w:ilvl w:val="0"/>
                <w:numId w:val="1"/>
              </w:numPr>
              <w:spacing w:before="240"/>
              <w:rPr>
                <w:rFonts w:asciiTheme="majorHAnsi" w:hAnsiTheme="majorHAnsi"/>
                <w:sz w:val="20"/>
                <w:szCs w:val="20"/>
              </w:rPr>
            </w:pPr>
            <w:r w:rsidRPr="003A6CDD">
              <w:rPr>
                <w:rFonts w:asciiTheme="majorHAnsi" w:hAnsiTheme="majorHAnsi"/>
                <w:sz w:val="20"/>
                <w:szCs w:val="20"/>
              </w:rPr>
              <w:t xml:space="preserve">Point sur </w:t>
            </w:r>
            <w:r>
              <w:rPr>
                <w:rFonts w:asciiTheme="majorHAnsi" w:hAnsiTheme="majorHAnsi"/>
                <w:sz w:val="20"/>
                <w:szCs w:val="20"/>
              </w:rPr>
              <w:t>l’organisation</w:t>
            </w:r>
            <w:r w:rsidRPr="003A6CDD">
              <w:rPr>
                <w:rFonts w:asciiTheme="majorHAnsi" w:hAnsiTheme="majorHAnsi"/>
                <w:sz w:val="20"/>
                <w:szCs w:val="20"/>
              </w:rPr>
              <w:t xml:space="preserve"> de l’Assemblée Générale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et des ateliers de décembre 2021</w:t>
            </w:r>
          </w:p>
        </w:tc>
      </w:tr>
      <w:tr w:rsidR="00150833" w:rsidRPr="00E16F8D" w14:paraId="1AEBAA9C" w14:textId="77777777" w:rsidTr="00F66809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CE" w:themeFill="accent1" w:themeFillTint="33"/>
            <w:vAlign w:val="center"/>
          </w:tcPr>
          <w:p w14:paraId="247D5A2A" w14:textId="77777777" w:rsidR="00150833" w:rsidRPr="00B973F5" w:rsidRDefault="00150833" w:rsidP="00F6680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17h20 – 17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CE" w:themeFill="accent1" w:themeFillTint="33"/>
            <w:vAlign w:val="center"/>
          </w:tcPr>
          <w:p w14:paraId="77F8B2AE" w14:textId="77777777" w:rsidR="00150833" w:rsidRPr="00E16F8D" w:rsidRDefault="00150833" w:rsidP="00F6680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16F8D">
              <w:rPr>
                <w:rFonts w:asciiTheme="majorHAnsi" w:hAnsiTheme="majorHAnsi"/>
                <w:b/>
                <w:sz w:val="20"/>
                <w:szCs w:val="20"/>
              </w:rPr>
              <w:t>Allocution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Pr="00E16F8D">
              <w:rPr>
                <w:rFonts w:asciiTheme="majorHAnsi" w:hAnsiTheme="majorHAnsi"/>
                <w:b/>
                <w:sz w:val="20"/>
                <w:szCs w:val="20"/>
              </w:rPr>
              <w:t xml:space="preserve"> de clôture</w:t>
            </w:r>
          </w:p>
        </w:tc>
      </w:tr>
      <w:tr w:rsidR="00150833" w:rsidRPr="00CD4DDB" w14:paraId="147C8EA0" w14:textId="77777777" w:rsidTr="00FD550A">
        <w:trPr>
          <w:trHeight w:val="1338"/>
          <w:jc w:val="center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4EFDC40" w14:textId="77777777" w:rsidR="00FD550A" w:rsidRDefault="00FD550A" w:rsidP="00FD550A">
            <w:pPr>
              <w:pStyle w:val="Paragraphedeliste"/>
              <w:numPr>
                <w:ilvl w:val="0"/>
                <w:numId w:val="1"/>
              </w:num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B973F5">
              <w:rPr>
                <w:rFonts w:asciiTheme="majorHAnsi" w:hAnsiTheme="majorHAnsi"/>
                <w:b/>
                <w:sz w:val="20"/>
                <w:szCs w:val="20"/>
              </w:rPr>
              <w:t>Mme Catherine EDWIGE</w:t>
            </w:r>
            <w:r w:rsidRPr="00B973F5">
              <w:rPr>
                <w:rFonts w:asciiTheme="majorHAnsi" w:hAnsiTheme="majorHAnsi"/>
                <w:sz w:val="20"/>
                <w:szCs w:val="20"/>
              </w:rPr>
              <w:t>, Commissaire à la CRE et Présidente de RegulaE.Fr</w:t>
            </w:r>
          </w:p>
          <w:p w14:paraId="444C7DFA" w14:textId="77777777" w:rsidR="00150833" w:rsidRPr="00FD550A" w:rsidRDefault="00FD550A" w:rsidP="00FD550A">
            <w:pPr>
              <w:pStyle w:val="Paragraphedeliste"/>
              <w:numPr>
                <w:ilvl w:val="0"/>
                <w:numId w:val="1"/>
              </w:num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D550A">
              <w:rPr>
                <w:rFonts w:asciiTheme="majorHAnsi" w:hAnsiTheme="majorHAnsi"/>
                <w:b/>
                <w:sz w:val="20"/>
                <w:szCs w:val="20"/>
              </w:rPr>
              <w:t>M. Claude Gbedonougbo GBAGUIDI</w:t>
            </w:r>
            <w:r w:rsidRPr="00FD550A">
              <w:rPr>
                <w:rFonts w:asciiTheme="majorHAnsi" w:hAnsiTheme="majorHAnsi"/>
                <w:sz w:val="20"/>
                <w:szCs w:val="20"/>
              </w:rPr>
              <w:t>, Président de l’ARE du Bénin et 1</w:t>
            </w:r>
            <w:r w:rsidRPr="00FD550A">
              <w:rPr>
                <w:rFonts w:asciiTheme="majorHAnsi" w:hAnsiTheme="majorHAnsi"/>
                <w:sz w:val="20"/>
                <w:szCs w:val="20"/>
                <w:vertAlign w:val="superscript"/>
              </w:rPr>
              <w:t>er</w:t>
            </w:r>
            <w:r w:rsidRPr="00FD550A">
              <w:rPr>
                <w:rFonts w:asciiTheme="majorHAnsi" w:hAnsiTheme="majorHAnsi"/>
                <w:sz w:val="20"/>
                <w:szCs w:val="20"/>
              </w:rPr>
              <w:t xml:space="preserve"> VP de RegulaE.Fr</w:t>
            </w:r>
          </w:p>
          <w:p w14:paraId="468C6E9E" w14:textId="44B0FB63" w:rsidR="00FD550A" w:rsidRPr="00FD550A" w:rsidRDefault="00FD550A" w:rsidP="00FD550A">
            <w:pPr>
              <w:pStyle w:val="Paragraphedeliste"/>
              <w:numPr>
                <w:ilvl w:val="0"/>
                <w:numId w:val="1"/>
              </w:numPr>
              <w:spacing w:before="240" w:after="0"/>
              <w:rPr>
                <w:rFonts w:asciiTheme="majorHAnsi" w:hAnsiTheme="majorHAnsi"/>
                <w:sz w:val="20"/>
                <w:szCs w:val="20"/>
              </w:rPr>
            </w:pPr>
            <w:r w:rsidRPr="00FD550A">
              <w:rPr>
                <w:rFonts w:asciiTheme="majorHAnsi" w:hAnsiTheme="majorHAnsi"/>
                <w:b/>
                <w:sz w:val="20"/>
                <w:szCs w:val="20"/>
              </w:rPr>
              <w:t>M. Ibrahima SARR</w:t>
            </w:r>
            <w:r w:rsidRPr="00FD550A">
              <w:rPr>
                <w:rFonts w:asciiTheme="majorHAnsi" w:hAnsiTheme="majorHAnsi"/>
                <w:sz w:val="20"/>
                <w:szCs w:val="20"/>
              </w:rPr>
              <w:t>, Président de la CRSE du Sénégal et 2</w:t>
            </w:r>
            <w:r w:rsidRPr="00FD550A">
              <w:rPr>
                <w:rFonts w:asciiTheme="majorHAnsi" w:hAnsiTheme="majorHAnsi"/>
                <w:sz w:val="20"/>
                <w:szCs w:val="20"/>
                <w:vertAlign w:val="superscript"/>
              </w:rPr>
              <w:t>eme</w:t>
            </w:r>
            <w:r w:rsidRPr="00FD550A">
              <w:rPr>
                <w:rFonts w:asciiTheme="majorHAnsi" w:hAnsiTheme="majorHAnsi"/>
                <w:sz w:val="20"/>
                <w:szCs w:val="20"/>
              </w:rPr>
              <w:t xml:space="preserve"> VP de RegulaE.Fr</w:t>
            </w:r>
          </w:p>
        </w:tc>
      </w:tr>
    </w:tbl>
    <w:p w14:paraId="3BBAD759" w14:textId="3DF98647" w:rsidR="00D94145" w:rsidRDefault="00D94145"/>
    <w:p w14:paraId="2534BBF2" w14:textId="72C6F396" w:rsidR="00AC2F72" w:rsidRPr="00150833" w:rsidRDefault="00AC2F72" w:rsidP="00150833"/>
    <w:sectPr w:rsidR="00AC2F72" w:rsidRPr="00150833" w:rsidSect="005F79B7">
      <w:headerReference w:type="default" r:id="rId8"/>
      <w:footerReference w:type="default" r:id="rId9"/>
      <w:pgSz w:w="11906" w:h="16838"/>
      <w:pgMar w:top="2155" w:right="1440" w:bottom="1418" w:left="1440" w:header="709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3B23C" w14:textId="77777777" w:rsidR="0002284C" w:rsidRDefault="0002284C" w:rsidP="00A65C4D">
      <w:pPr>
        <w:spacing w:after="0" w:line="240" w:lineRule="auto"/>
      </w:pPr>
      <w:r>
        <w:separator/>
      </w:r>
    </w:p>
  </w:endnote>
  <w:endnote w:type="continuationSeparator" w:id="0">
    <w:p w14:paraId="69AB4968" w14:textId="77777777" w:rsidR="0002284C" w:rsidRDefault="0002284C" w:rsidP="00A6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BEACC" w14:textId="77777777" w:rsidR="000B6304" w:rsidRPr="00EA224E" w:rsidRDefault="000B6304">
    <w:pPr>
      <w:pStyle w:val="Pieddepage"/>
      <w:rPr>
        <w:rFonts w:asciiTheme="minorHAnsi" w:hAnsiTheme="minorHAnsi" w:cs="Arial"/>
        <w:color w:val="7F7F7F" w:themeColor="text1" w:themeTint="80"/>
        <w:szCs w:val="24"/>
        <w:u w:val="single"/>
      </w:rPr>
    </w:pPr>
    <w:r w:rsidRPr="00EA224E">
      <w:rPr>
        <w:rFonts w:asciiTheme="minorHAnsi" w:hAnsiTheme="minorHAnsi" w:cs="Arial"/>
        <w:noProof/>
        <w:color w:val="7F7F7F" w:themeColor="text1" w:themeTint="80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42DEF" wp14:editId="4C02E40B">
              <wp:simplePos x="0" y="0"/>
              <wp:positionH relativeFrom="margin">
                <wp:posOffset>4225925</wp:posOffset>
              </wp:positionH>
              <wp:positionV relativeFrom="bottomMargin">
                <wp:posOffset>353658</wp:posOffset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6AE85B" w14:textId="451736FC" w:rsidR="000B6304" w:rsidRPr="00EA224E" w:rsidRDefault="000B6304">
                          <w:pPr>
                            <w:pStyle w:val="Pieddepage"/>
                            <w:jc w:val="right"/>
                            <w:rPr>
                              <w:rFonts w:asciiTheme="minorHAnsi" w:hAnsiTheme="minorHAnsi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A224E">
                            <w:rPr>
                              <w:rFonts w:asciiTheme="minorHAnsi" w:hAnsiTheme="minorHAnsi" w:cs="Arial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A224E">
                            <w:rPr>
                              <w:rFonts w:asciiTheme="minorHAnsi" w:hAnsiTheme="minorHAnsi" w:cs="Arial"/>
                              <w:color w:val="7F7F7F" w:themeColor="text1" w:themeTint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EA224E">
                            <w:rPr>
                              <w:rFonts w:asciiTheme="minorHAnsi" w:hAnsiTheme="minorHAnsi" w:cs="Arial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01DC6">
                            <w:rPr>
                              <w:rFonts w:asciiTheme="minorHAnsi" w:hAnsiTheme="minorHAnsi" w:cs="Arial"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4</w:t>
                          </w:r>
                          <w:r w:rsidRPr="00EA224E">
                            <w:rPr>
                              <w:rFonts w:asciiTheme="minorHAnsi" w:hAnsiTheme="minorHAnsi" w:cs="Arial"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242DEF"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left:0;text-align:left;margin-left:332.75pt;margin-top:27.85pt;width:118.8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" filled="f" stroked="f" strokeweight=".5pt">
              <v:textbox style="mso-fit-shape-to-text:t">
                <w:txbxContent>
                  <w:p w14:paraId="3A6AE85B" w14:textId="451736FC" w:rsidR="000B6304" w:rsidRPr="00EA224E" w:rsidRDefault="000B6304">
                    <w:pPr>
                      <w:pStyle w:val="Pieddepage"/>
                      <w:jc w:val="right"/>
                      <w:rPr>
                        <w:rFonts w:asciiTheme="minorHAnsi" w:hAnsiTheme="minorHAnsi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A224E">
                      <w:rPr>
                        <w:rFonts w:asciiTheme="minorHAnsi" w:hAnsiTheme="minorHAnsi" w:cs="Arial"/>
                        <w:color w:val="7F7F7F" w:themeColor="text1" w:themeTint="80"/>
                        <w:sz w:val="20"/>
                        <w:szCs w:val="20"/>
                      </w:rPr>
                      <w:fldChar w:fldCharType="begin"/>
                    </w:r>
                    <w:r w:rsidRPr="00EA224E">
                      <w:rPr>
                        <w:rFonts w:asciiTheme="minorHAnsi" w:hAnsiTheme="minorHAnsi" w:cs="Arial"/>
                        <w:color w:val="7F7F7F" w:themeColor="text1" w:themeTint="80"/>
                        <w:sz w:val="20"/>
                        <w:szCs w:val="20"/>
                      </w:rPr>
                      <w:instrText>PAGE  \* Arabic  \* MERGEFORMAT</w:instrText>
                    </w:r>
                    <w:r w:rsidRPr="00EA224E">
                      <w:rPr>
                        <w:rFonts w:asciiTheme="minorHAnsi" w:hAnsiTheme="minorHAnsi" w:cs="Arial"/>
                        <w:color w:val="7F7F7F" w:themeColor="text1" w:themeTint="80"/>
                        <w:sz w:val="20"/>
                        <w:szCs w:val="20"/>
                      </w:rPr>
                      <w:fldChar w:fldCharType="separate"/>
                    </w:r>
                    <w:r w:rsidR="00901DC6">
                      <w:rPr>
                        <w:rFonts w:asciiTheme="minorHAnsi" w:hAnsiTheme="minorHAnsi" w:cs="Arial"/>
                        <w:noProof/>
                        <w:color w:val="7F7F7F" w:themeColor="text1" w:themeTint="80"/>
                        <w:sz w:val="20"/>
                        <w:szCs w:val="20"/>
                      </w:rPr>
                      <w:t>4</w:t>
                    </w:r>
                    <w:r w:rsidRPr="00EA224E">
                      <w:rPr>
                        <w:rFonts w:asciiTheme="minorHAnsi" w:hAnsiTheme="minorHAnsi" w:cs="Arial"/>
                        <w:color w:val="7F7F7F" w:themeColor="text1" w:themeTint="8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inorHAnsi" w:hAnsiTheme="minorHAnsi" w:cs="Arial"/>
          <w:color w:val="7F7F7F" w:themeColor="text1" w:themeTint="80"/>
          <w:sz w:val="20"/>
          <w:szCs w:val="24"/>
          <w:u w:val="single"/>
        </w:rPr>
        <w:alias w:val="Auteur"/>
        <w:id w:val="54214575"/>
        <w:placeholder>
          <w:docPart w:val="7E179D0042C447089F2BA0714001802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Pr="00EA224E">
          <w:rPr>
            <w:rFonts w:asciiTheme="minorHAnsi" w:hAnsiTheme="minorHAnsi" w:cs="Arial"/>
            <w:color w:val="7F7F7F" w:themeColor="text1" w:themeTint="80"/>
            <w:sz w:val="20"/>
            <w:szCs w:val="24"/>
            <w:u w:val="single"/>
          </w:rPr>
          <w:t>www.RegulaE.Fr</w:t>
        </w:r>
      </w:sdtContent>
    </w:sdt>
  </w:p>
  <w:p w14:paraId="738B57D7" w14:textId="77777777" w:rsidR="000B6304" w:rsidRPr="00EA224E" w:rsidRDefault="000B6304" w:rsidP="00B464C4">
    <w:pPr>
      <w:pStyle w:val="Pieddepage"/>
      <w:jc w:val="center"/>
      <w:rPr>
        <w:rFonts w:asciiTheme="minorHAnsi" w:hAnsiTheme="minorHAnsi"/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6D13E" w14:textId="77777777" w:rsidR="0002284C" w:rsidRDefault="0002284C" w:rsidP="00A65C4D">
      <w:pPr>
        <w:spacing w:after="0" w:line="240" w:lineRule="auto"/>
      </w:pPr>
      <w:r>
        <w:separator/>
      </w:r>
    </w:p>
  </w:footnote>
  <w:footnote w:type="continuationSeparator" w:id="0">
    <w:p w14:paraId="62C59C7F" w14:textId="77777777" w:rsidR="0002284C" w:rsidRDefault="0002284C" w:rsidP="00A6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ED46A" w14:textId="675EE7EC" w:rsidR="000B6304" w:rsidRDefault="000B6304">
    <w:pPr>
      <w:pStyle w:val="En-tte"/>
    </w:pPr>
  </w:p>
  <w:p w14:paraId="295797E3" w14:textId="3EF4377B" w:rsidR="000B6304" w:rsidRDefault="003C0E95">
    <w:pPr>
      <w:pStyle w:val="En-tte"/>
    </w:pPr>
    <w:r w:rsidRPr="003C0E95">
      <w:rPr>
        <w:rFonts w:asciiTheme="minorHAnsi" w:hAnsiTheme="minorHAnsi"/>
        <w:noProof/>
        <w:sz w:val="22"/>
        <w:lang w:eastAsia="fr-FR"/>
      </w:rPr>
      <w:drawing>
        <wp:anchor distT="0" distB="0" distL="114300" distR="114300" simplePos="0" relativeHeight="251663360" behindDoc="0" locked="0" layoutInCell="1" allowOverlap="1" wp14:anchorId="149CACF0" wp14:editId="5A74A0C9">
          <wp:simplePos x="0" y="0"/>
          <wp:positionH relativeFrom="margin">
            <wp:posOffset>5083810</wp:posOffset>
          </wp:positionH>
          <wp:positionV relativeFrom="paragraph">
            <wp:posOffset>8255</wp:posOffset>
          </wp:positionV>
          <wp:extent cx="646430" cy="431165"/>
          <wp:effectExtent l="0" t="0" r="1270" b="6985"/>
          <wp:wrapSquare wrapText="bothSides"/>
          <wp:docPr id="2" name="Image 2" descr="J:\DAEIC\Int - 09 Regulae.fr\10. Actions de communication\4. Site Internet\flag_yellow_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DAEIC\Int - 09 Regulae.fr\10. Actions de communication\4. Site Internet\flag_yellow_hig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304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DCE69C6" wp14:editId="2BF0131A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1979295" cy="492125"/>
          <wp:effectExtent l="0" t="0" r="1905" b="3175"/>
          <wp:wrapThrough wrapText="bothSides">
            <wp:wrapPolygon edited="0">
              <wp:start x="1455" y="0"/>
              <wp:lineTo x="0" y="5853"/>
              <wp:lineTo x="0" y="16723"/>
              <wp:lineTo x="1663" y="20903"/>
              <wp:lineTo x="2910" y="20903"/>
              <wp:lineTo x="6029" y="20903"/>
              <wp:lineTo x="21413" y="15050"/>
              <wp:lineTo x="21413" y="4181"/>
              <wp:lineTo x="2703" y="0"/>
              <wp:lineTo x="1455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9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754"/>
      </v:shape>
    </w:pict>
  </w:numPicBullet>
  <w:abstractNum w:abstractNumId="0" w15:restartNumberingAfterBreak="0">
    <w:nsid w:val="02FB1960"/>
    <w:multiLevelType w:val="hybridMultilevel"/>
    <w:tmpl w:val="D19CF7DA"/>
    <w:lvl w:ilvl="0" w:tplc="70F4A8C4">
      <w:start w:val="3"/>
      <w:numFmt w:val="bullet"/>
      <w:lvlText w:val="-"/>
      <w:lvlJc w:val="left"/>
      <w:pPr>
        <w:ind w:left="408" w:hanging="360"/>
      </w:pPr>
      <w:rPr>
        <w:rFonts w:ascii="Franklin Gothic Book" w:eastAsia="Cambria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6D07707"/>
    <w:multiLevelType w:val="hybridMultilevel"/>
    <w:tmpl w:val="27229F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B33"/>
    <w:multiLevelType w:val="hybridMultilevel"/>
    <w:tmpl w:val="E9E6CAD8"/>
    <w:lvl w:ilvl="0" w:tplc="4726DD50">
      <w:start w:val="13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84E12"/>
    <w:multiLevelType w:val="hybridMultilevel"/>
    <w:tmpl w:val="7AD0FD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94532"/>
    <w:multiLevelType w:val="hybridMultilevel"/>
    <w:tmpl w:val="958831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741"/>
    <w:multiLevelType w:val="hybridMultilevel"/>
    <w:tmpl w:val="5C828228"/>
    <w:lvl w:ilvl="0" w:tplc="A8765AB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DB5C96"/>
    <w:multiLevelType w:val="hybridMultilevel"/>
    <w:tmpl w:val="6B18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A567B"/>
    <w:multiLevelType w:val="hybridMultilevel"/>
    <w:tmpl w:val="64D4994C"/>
    <w:lvl w:ilvl="0" w:tplc="9A5ADD8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24D5D"/>
    <w:multiLevelType w:val="hybridMultilevel"/>
    <w:tmpl w:val="68A4F94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152BCD"/>
    <w:multiLevelType w:val="hybridMultilevel"/>
    <w:tmpl w:val="4432B4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61405A"/>
    <w:multiLevelType w:val="hybridMultilevel"/>
    <w:tmpl w:val="0CAA4E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509DD"/>
    <w:multiLevelType w:val="hybridMultilevel"/>
    <w:tmpl w:val="A78ACF5C"/>
    <w:lvl w:ilvl="0" w:tplc="53C4E6D2">
      <w:start w:val="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51272"/>
    <w:multiLevelType w:val="hybridMultilevel"/>
    <w:tmpl w:val="AA5CFE7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9313E"/>
    <w:multiLevelType w:val="hybridMultilevel"/>
    <w:tmpl w:val="917231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51D4B"/>
    <w:multiLevelType w:val="hybridMultilevel"/>
    <w:tmpl w:val="DDB29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D7B18"/>
    <w:multiLevelType w:val="hybridMultilevel"/>
    <w:tmpl w:val="1EA05DF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A20140D"/>
    <w:multiLevelType w:val="hybridMultilevel"/>
    <w:tmpl w:val="CAF6BA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533AE"/>
    <w:multiLevelType w:val="hybridMultilevel"/>
    <w:tmpl w:val="226C010C"/>
    <w:lvl w:ilvl="0" w:tplc="23221FF4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6"/>
  </w:num>
  <w:num w:numId="5">
    <w:abstractNumId w:val="1"/>
  </w:num>
  <w:num w:numId="6">
    <w:abstractNumId w:val="17"/>
  </w:num>
  <w:num w:numId="7">
    <w:abstractNumId w:val="8"/>
  </w:num>
  <w:num w:numId="8">
    <w:abstractNumId w:val="5"/>
  </w:num>
  <w:num w:numId="9">
    <w:abstractNumId w:val="12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4"/>
  </w:num>
  <w:num w:numId="15">
    <w:abstractNumId w:val="6"/>
  </w:num>
  <w:num w:numId="16">
    <w:abstractNumId w:val="9"/>
  </w:num>
  <w:num w:numId="17">
    <w:abstractNumId w:val="7"/>
  </w:num>
  <w:num w:numId="18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E5"/>
    <w:rsid w:val="000010DF"/>
    <w:rsid w:val="00001D58"/>
    <w:rsid w:val="000022AD"/>
    <w:rsid w:val="00004E32"/>
    <w:rsid w:val="00006AC4"/>
    <w:rsid w:val="000072E0"/>
    <w:rsid w:val="00007DCC"/>
    <w:rsid w:val="00010171"/>
    <w:rsid w:val="00010C5F"/>
    <w:rsid w:val="00013203"/>
    <w:rsid w:val="000139DD"/>
    <w:rsid w:val="00014AA9"/>
    <w:rsid w:val="00016557"/>
    <w:rsid w:val="0002284C"/>
    <w:rsid w:val="00024A5D"/>
    <w:rsid w:val="00025254"/>
    <w:rsid w:val="00025A79"/>
    <w:rsid w:val="00025BC3"/>
    <w:rsid w:val="00025CF4"/>
    <w:rsid w:val="00030776"/>
    <w:rsid w:val="00031F4C"/>
    <w:rsid w:val="0003640E"/>
    <w:rsid w:val="00037DC5"/>
    <w:rsid w:val="00041EE4"/>
    <w:rsid w:val="00047490"/>
    <w:rsid w:val="000508B4"/>
    <w:rsid w:val="0005302C"/>
    <w:rsid w:val="00053451"/>
    <w:rsid w:val="00053AD0"/>
    <w:rsid w:val="000546B6"/>
    <w:rsid w:val="0005736F"/>
    <w:rsid w:val="000579E9"/>
    <w:rsid w:val="00057FA5"/>
    <w:rsid w:val="00062339"/>
    <w:rsid w:val="00062597"/>
    <w:rsid w:val="00063ADC"/>
    <w:rsid w:val="000643E5"/>
    <w:rsid w:val="0006625D"/>
    <w:rsid w:val="000673AD"/>
    <w:rsid w:val="00071C13"/>
    <w:rsid w:val="000732CE"/>
    <w:rsid w:val="00073ABA"/>
    <w:rsid w:val="00074744"/>
    <w:rsid w:val="000770EC"/>
    <w:rsid w:val="000824C6"/>
    <w:rsid w:val="0008326D"/>
    <w:rsid w:val="00083A9C"/>
    <w:rsid w:val="00087CE5"/>
    <w:rsid w:val="0009150D"/>
    <w:rsid w:val="00091A13"/>
    <w:rsid w:val="00092470"/>
    <w:rsid w:val="00092E69"/>
    <w:rsid w:val="00093B66"/>
    <w:rsid w:val="00096EA5"/>
    <w:rsid w:val="000A008D"/>
    <w:rsid w:val="000A2D1D"/>
    <w:rsid w:val="000A5999"/>
    <w:rsid w:val="000A6CAE"/>
    <w:rsid w:val="000B0D87"/>
    <w:rsid w:val="000B11DE"/>
    <w:rsid w:val="000B173E"/>
    <w:rsid w:val="000B2243"/>
    <w:rsid w:val="000B5B38"/>
    <w:rsid w:val="000B6304"/>
    <w:rsid w:val="000B73E4"/>
    <w:rsid w:val="000C0410"/>
    <w:rsid w:val="000C3052"/>
    <w:rsid w:val="000C44A1"/>
    <w:rsid w:val="000C4779"/>
    <w:rsid w:val="000C4E2C"/>
    <w:rsid w:val="000C4FF1"/>
    <w:rsid w:val="000C5844"/>
    <w:rsid w:val="000D0B55"/>
    <w:rsid w:val="000D467C"/>
    <w:rsid w:val="000D4D0C"/>
    <w:rsid w:val="000D4EAA"/>
    <w:rsid w:val="000D58F6"/>
    <w:rsid w:val="000D7D99"/>
    <w:rsid w:val="000D7FE6"/>
    <w:rsid w:val="000E1EF1"/>
    <w:rsid w:val="000E2ABC"/>
    <w:rsid w:val="000E2D7C"/>
    <w:rsid w:val="000E513D"/>
    <w:rsid w:val="000E53B7"/>
    <w:rsid w:val="000E64ED"/>
    <w:rsid w:val="000F2145"/>
    <w:rsid w:val="000F6563"/>
    <w:rsid w:val="000F7397"/>
    <w:rsid w:val="000F7966"/>
    <w:rsid w:val="001004E2"/>
    <w:rsid w:val="00101DAB"/>
    <w:rsid w:val="00102249"/>
    <w:rsid w:val="00103F60"/>
    <w:rsid w:val="00105F86"/>
    <w:rsid w:val="00106863"/>
    <w:rsid w:val="0010697F"/>
    <w:rsid w:val="0011007C"/>
    <w:rsid w:val="00110BD2"/>
    <w:rsid w:val="00113950"/>
    <w:rsid w:val="001144B0"/>
    <w:rsid w:val="001160C6"/>
    <w:rsid w:val="00117C5D"/>
    <w:rsid w:val="00117F6A"/>
    <w:rsid w:val="001201A3"/>
    <w:rsid w:val="001265BE"/>
    <w:rsid w:val="00126748"/>
    <w:rsid w:val="001310C6"/>
    <w:rsid w:val="001353C8"/>
    <w:rsid w:val="0013573E"/>
    <w:rsid w:val="001366BD"/>
    <w:rsid w:val="001372C5"/>
    <w:rsid w:val="00137E26"/>
    <w:rsid w:val="00141C98"/>
    <w:rsid w:val="0014282C"/>
    <w:rsid w:val="0014355D"/>
    <w:rsid w:val="0014408F"/>
    <w:rsid w:val="0014615B"/>
    <w:rsid w:val="00146D5B"/>
    <w:rsid w:val="0014719B"/>
    <w:rsid w:val="00150833"/>
    <w:rsid w:val="0015148D"/>
    <w:rsid w:val="00153533"/>
    <w:rsid w:val="001556C8"/>
    <w:rsid w:val="00156AEE"/>
    <w:rsid w:val="0015710E"/>
    <w:rsid w:val="001576D3"/>
    <w:rsid w:val="00160601"/>
    <w:rsid w:val="00160793"/>
    <w:rsid w:val="00160BAD"/>
    <w:rsid w:val="001610B2"/>
    <w:rsid w:val="00161CAA"/>
    <w:rsid w:val="00162E37"/>
    <w:rsid w:val="00163144"/>
    <w:rsid w:val="001632EA"/>
    <w:rsid w:val="00163435"/>
    <w:rsid w:val="00167B53"/>
    <w:rsid w:val="001726C7"/>
    <w:rsid w:val="0017599E"/>
    <w:rsid w:val="00177706"/>
    <w:rsid w:val="00177BD8"/>
    <w:rsid w:val="00183C94"/>
    <w:rsid w:val="00183C9C"/>
    <w:rsid w:val="00186821"/>
    <w:rsid w:val="00187549"/>
    <w:rsid w:val="00190D35"/>
    <w:rsid w:val="00190E68"/>
    <w:rsid w:val="00194064"/>
    <w:rsid w:val="00195A0B"/>
    <w:rsid w:val="00196849"/>
    <w:rsid w:val="001A065A"/>
    <w:rsid w:val="001A07AE"/>
    <w:rsid w:val="001A12CF"/>
    <w:rsid w:val="001A1A84"/>
    <w:rsid w:val="001A2F9F"/>
    <w:rsid w:val="001A614D"/>
    <w:rsid w:val="001A6B8D"/>
    <w:rsid w:val="001B09C5"/>
    <w:rsid w:val="001B1008"/>
    <w:rsid w:val="001B295A"/>
    <w:rsid w:val="001B30F9"/>
    <w:rsid w:val="001B3B76"/>
    <w:rsid w:val="001B6798"/>
    <w:rsid w:val="001C0260"/>
    <w:rsid w:val="001C1AC9"/>
    <w:rsid w:val="001C228C"/>
    <w:rsid w:val="001C2EFA"/>
    <w:rsid w:val="001C36CA"/>
    <w:rsid w:val="001C4A0A"/>
    <w:rsid w:val="001C6A95"/>
    <w:rsid w:val="001C6E1C"/>
    <w:rsid w:val="001C7257"/>
    <w:rsid w:val="001C7793"/>
    <w:rsid w:val="001D1223"/>
    <w:rsid w:val="001D2763"/>
    <w:rsid w:val="001D612B"/>
    <w:rsid w:val="001D72C0"/>
    <w:rsid w:val="001D78C6"/>
    <w:rsid w:val="001E15D2"/>
    <w:rsid w:val="001E287E"/>
    <w:rsid w:val="001E345F"/>
    <w:rsid w:val="001E6161"/>
    <w:rsid w:val="001E6560"/>
    <w:rsid w:val="001E6A58"/>
    <w:rsid w:val="001E6B07"/>
    <w:rsid w:val="001F14CB"/>
    <w:rsid w:val="001F3010"/>
    <w:rsid w:val="001F3C3A"/>
    <w:rsid w:val="001F69CE"/>
    <w:rsid w:val="001F6F98"/>
    <w:rsid w:val="001F7032"/>
    <w:rsid w:val="00200940"/>
    <w:rsid w:val="00200F5B"/>
    <w:rsid w:val="00200FA1"/>
    <w:rsid w:val="0020188D"/>
    <w:rsid w:val="002026C2"/>
    <w:rsid w:val="002030D7"/>
    <w:rsid w:val="00203834"/>
    <w:rsid w:val="0020448A"/>
    <w:rsid w:val="00205930"/>
    <w:rsid w:val="0020644B"/>
    <w:rsid w:val="002101E0"/>
    <w:rsid w:val="00212160"/>
    <w:rsid w:val="00212741"/>
    <w:rsid w:val="00212BE6"/>
    <w:rsid w:val="00212C8B"/>
    <w:rsid w:val="00217400"/>
    <w:rsid w:val="002208F5"/>
    <w:rsid w:val="0022166A"/>
    <w:rsid w:val="002227B9"/>
    <w:rsid w:val="00222FEC"/>
    <w:rsid w:val="002247B3"/>
    <w:rsid w:val="00226044"/>
    <w:rsid w:val="0023260E"/>
    <w:rsid w:val="002331C7"/>
    <w:rsid w:val="00233E80"/>
    <w:rsid w:val="00235C5C"/>
    <w:rsid w:val="002371A1"/>
    <w:rsid w:val="00240181"/>
    <w:rsid w:val="00241BD0"/>
    <w:rsid w:val="00242722"/>
    <w:rsid w:val="00242784"/>
    <w:rsid w:val="00243210"/>
    <w:rsid w:val="00243BBD"/>
    <w:rsid w:val="002440C2"/>
    <w:rsid w:val="0025139D"/>
    <w:rsid w:val="00252476"/>
    <w:rsid w:val="00252B19"/>
    <w:rsid w:val="00254127"/>
    <w:rsid w:val="002564DD"/>
    <w:rsid w:val="002565E9"/>
    <w:rsid w:val="00262991"/>
    <w:rsid w:val="00263CF8"/>
    <w:rsid w:val="00264548"/>
    <w:rsid w:val="00264BC9"/>
    <w:rsid w:val="00264C09"/>
    <w:rsid w:val="00266D9A"/>
    <w:rsid w:val="00267D7B"/>
    <w:rsid w:val="00271F76"/>
    <w:rsid w:val="00276A2E"/>
    <w:rsid w:val="0027700E"/>
    <w:rsid w:val="002777CE"/>
    <w:rsid w:val="00280414"/>
    <w:rsid w:val="00280BD4"/>
    <w:rsid w:val="00281AA0"/>
    <w:rsid w:val="002820DC"/>
    <w:rsid w:val="00283A83"/>
    <w:rsid w:val="002840B9"/>
    <w:rsid w:val="00284194"/>
    <w:rsid w:val="00284390"/>
    <w:rsid w:val="00284AC6"/>
    <w:rsid w:val="00285996"/>
    <w:rsid w:val="00287412"/>
    <w:rsid w:val="002918D5"/>
    <w:rsid w:val="002938CD"/>
    <w:rsid w:val="00296228"/>
    <w:rsid w:val="0029671C"/>
    <w:rsid w:val="0029730F"/>
    <w:rsid w:val="002A0142"/>
    <w:rsid w:val="002A20FA"/>
    <w:rsid w:val="002A26E7"/>
    <w:rsid w:val="002A3488"/>
    <w:rsid w:val="002A4605"/>
    <w:rsid w:val="002A5951"/>
    <w:rsid w:val="002A6D65"/>
    <w:rsid w:val="002A6EEF"/>
    <w:rsid w:val="002A7043"/>
    <w:rsid w:val="002A7D3D"/>
    <w:rsid w:val="002A7D6D"/>
    <w:rsid w:val="002B00E4"/>
    <w:rsid w:val="002B0903"/>
    <w:rsid w:val="002B2A44"/>
    <w:rsid w:val="002B5298"/>
    <w:rsid w:val="002C012B"/>
    <w:rsid w:val="002C0F97"/>
    <w:rsid w:val="002C21DE"/>
    <w:rsid w:val="002C2939"/>
    <w:rsid w:val="002C38D1"/>
    <w:rsid w:val="002C3D42"/>
    <w:rsid w:val="002C401D"/>
    <w:rsid w:val="002C5388"/>
    <w:rsid w:val="002C7006"/>
    <w:rsid w:val="002C7D53"/>
    <w:rsid w:val="002D04F8"/>
    <w:rsid w:val="002D0B77"/>
    <w:rsid w:val="002D24A5"/>
    <w:rsid w:val="002D4CB4"/>
    <w:rsid w:val="002D602B"/>
    <w:rsid w:val="002D6A44"/>
    <w:rsid w:val="002D6C7B"/>
    <w:rsid w:val="002D72EB"/>
    <w:rsid w:val="002E05CD"/>
    <w:rsid w:val="002E11A3"/>
    <w:rsid w:val="002E1E21"/>
    <w:rsid w:val="002E28B5"/>
    <w:rsid w:val="002E2E37"/>
    <w:rsid w:val="002F088B"/>
    <w:rsid w:val="002F0F08"/>
    <w:rsid w:val="002F20A8"/>
    <w:rsid w:val="002F255E"/>
    <w:rsid w:val="002F32B9"/>
    <w:rsid w:val="002F4E5D"/>
    <w:rsid w:val="002F6039"/>
    <w:rsid w:val="002F6F5C"/>
    <w:rsid w:val="002F7970"/>
    <w:rsid w:val="003035CC"/>
    <w:rsid w:val="0030473E"/>
    <w:rsid w:val="00304CA6"/>
    <w:rsid w:val="00311EF1"/>
    <w:rsid w:val="003129D1"/>
    <w:rsid w:val="0031534B"/>
    <w:rsid w:val="00315CD0"/>
    <w:rsid w:val="00315D6B"/>
    <w:rsid w:val="003169F1"/>
    <w:rsid w:val="00316C5D"/>
    <w:rsid w:val="00325B9B"/>
    <w:rsid w:val="00327312"/>
    <w:rsid w:val="003274BB"/>
    <w:rsid w:val="0033316A"/>
    <w:rsid w:val="003350A4"/>
    <w:rsid w:val="00335391"/>
    <w:rsid w:val="00335948"/>
    <w:rsid w:val="00336532"/>
    <w:rsid w:val="00336CE9"/>
    <w:rsid w:val="00341224"/>
    <w:rsid w:val="00342616"/>
    <w:rsid w:val="00343667"/>
    <w:rsid w:val="00343FC2"/>
    <w:rsid w:val="0034693B"/>
    <w:rsid w:val="00346F7A"/>
    <w:rsid w:val="00347593"/>
    <w:rsid w:val="003476BE"/>
    <w:rsid w:val="00347DCF"/>
    <w:rsid w:val="00351F7A"/>
    <w:rsid w:val="00352765"/>
    <w:rsid w:val="00352F5E"/>
    <w:rsid w:val="00355AE4"/>
    <w:rsid w:val="00355EEF"/>
    <w:rsid w:val="0036020B"/>
    <w:rsid w:val="0036320A"/>
    <w:rsid w:val="00363870"/>
    <w:rsid w:val="00364A26"/>
    <w:rsid w:val="00366403"/>
    <w:rsid w:val="00372630"/>
    <w:rsid w:val="00373D88"/>
    <w:rsid w:val="003740A7"/>
    <w:rsid w:val="00374B6F"/>
    <w:rsid w:val="00375D92"/>
    <w:rsid w:val="00376CF2"/>
    <w:rsid w:val="003814E1"/>
    <w:rsid w:val="0038172F"/>
    <w:rsid w:val="00382618"/>
    <w:rsid w:val="00386D14"/>
    <w:rsid w:val="0038710B"/>
    <w:rsid w:val="003876BE"/>
    <w:rsid w:val="00391001"/>
    <w:rsid w:val="00393928"/>
    <w:rsid w:val="00394EB4"/>
    <w:rsid w:val="00396223"/>
    <w:rsid w:val="003A063A"/>
    <w:rsid w:val="003A0DD4"/>
    <w:rsid w:val="003A0F35"/>
    <w:rsid w:val="003A12C2"/>
    <w:rsid w:val="003A1DAF"/>
    <w:rsid w:val="003A6C3E"/>
    <w:rsid w:val="003A6CDD"/>
    <w:rsid w:val="003B0A3A"/>
    <w:rsid w:val="003B139D"/>
    <w:rsid w:val="003B3952"/>
    <w:rsid w:val="003B4363"/>
    <w:rsid w:val="003B6870"/>
    <w:rsid w:val="003B7B1B"/>
    <w:rsid w:val="003B7F2D"/>
    <w:rsid w:val="003B7FB8"/>
    <w:rsid w:val="003C05A3"/>
    <w:rsid w:val="003C086B"/>
    <w:rsid w:val="003C0BB8"/>
    <w:rsid w:val="003C0E95"/>
    <w:rsid w:val="003C1C01"/>
    <w:rsid w:val="003C26F4"/>
    <w:rsid w:val="003C2882"/>
    <w:rsid w:val="003C3296"/>
    <w:rsid w:val="003C479E"/>
    <w:rsid w:val="003C5155"/>
    <w:rsid w:val="003C6DBE"/>
    <w:rsid w:val="003D05C6"/>
    <w:rsid w:val="003D15D6"/>
    <w:rsid w:val="003D2D82"/>
    <w:rsid w:val="003D2DB4"/>
    <w:rsid w:val="003D4106"/>
    <w:rsid w:val="003D625E"/>
    <w:rsid w:val="003D7A19"/>
    <w:rsid w:val="003E18E7"/>
    <w:rsid w:val="003E28A5"/>
    <w:rsid w:val="003E67F9"/>
    <w:rsid w:val="003E7E38"/>
    <w:rsid w:val="003F0EA6"/>
    <w:rsid w:val="003F1F76"/>
    <w:rsid w:val="003F2AA9"/>
    <w:rsid w:val="003F706A"/>
    <w:rsid w:val="0040020B"/>
    <w:rsid w:val="00401FCC"/>
    <w:rsid w:val="004024F1"/>
    <w:rsid w:val="00402DE6"/>
    <w:rsid w:val="00403152"/>
    <w:rsid w:val="004056B0"/>
    <w:rsid w:val="00405B47"/>
    <w:rsid w:val="004116A5"/>
    <w:rsid w:val="004121F6"/>
    <w:rsid w:val="00412423"/>
    <w:rsid w:val="00412D5A"/>
    <w:rsid w:val="0041436F"/>
    <w:rsid w:val="004160B1"/>
    <w:rsid w:val="0041779A"/>
    <w:rsid w:val="00421846"/>
    <w:rsid w:val="00421B0A"/>
    <w:rsid w:val="00422B61"/>
    <w:rsid w:val="004235E1"/>
    <w:rsid w:val="00423C7B"/>
    <w:rsid w:val="00424F05"/>
    <w:rsid w:val="004256CF"/>
    <w:rsid w:val="00432CEA"/>
    <w:rsid w:val="00434E0B"/>
    <w:rsid w:val="0043592C"/>
    <w:rsid w:val="00436771"/>
    <w:rsid w:val="00440B33"/>
    <w:rsid w:val="00441EDB"/>
    <w:rsid w:val="0044203F"/>
    <w:rsid w:val="0044206A"/>
    <w:rsid w:val="00443BD1"/>
    <w:rsid w:val="00446964"/>
    <w:rsid w:val="004505E8"/>
    <w:rsid w:val="00451AFE"/>
    <w:rsid w:val="00451C29"/>
    <w:rsid w:val="00452251"/>
    <w:rsid w:val="00453353"/>
    <w:rsid w:val="00453DD5"/>
    <w:rsid w:val="00457660"/>
    <w:rsid w:val="0046051E"/>
    <w:rsid w:val="004641E7"/>
    <w:rsid w:val="00464B87"/>
    <w:rsid w:val="00465251"/>
    <w:rsid w:val="00466544"/>
    <w:rsid w:val="00471527"/>
    <w:rsid w:val="00472D5F"/>
    <w:rsid w:val="00473F17"/>
    <w:rsid w:val="00482FEE"/>
    <w:rsid w:val="0048377F"/>
    <w:rsid w:val="00483C52"/>
    <w:rsid w:val="004843EC"/>
    <w:rsid w:val="00486C89"/>
    <w:rsid w:val="00486D6F"/>
    <w:rsid w:val="00487122"/>
    <w:rsid w:val="00487415"/>
    <w:rsid w:val="00487953"/>
    <w:rsid w:val="0049211E"/>
    <w:rsid w:val="004934BF"/>
    <w:rsid w:val="0049355D"/>
    <w:rsid w:val="00494570"/>
    <w:rsid w:val="00495C1A"/>
    <w:rsid w:val="004A04D7"/>
    <w:rsid w:val="004A0863"/>
    <w:rsid w:val="004A0C2C"/>
    <w:rsid w:val="004A7E8C"/>
    <w:rsid w:val="004B070B"/>
    <w:rsid w:val="004B3374"/>
    <w:rsid w:val="004B34DB"/>
    <w:rsid w:val="004B4833"/>
    <w:rsid w:val="004B4D32"/>
    <w:rsid w:val="004C2934"/>
    <w:rsid w:val="004C3022"/>
    <w:rsid w:val="004C3C25"/>
    <w:rsid w:val="004C41D1"/>
    <w:rsid w:val="004C537F"/>
    <w:rsid w:val="004C7A85"/>
    <w:rsid w:val="004D0CD4"/>
    <w:rsid w:val="004D10CF"/>
    <w:rsid w:val="004D22A1"/>
    <w:rsid w:val="004D2555"/>
    <w:rsid w:val="004D2743"/>
    <w:rsid w:val="004D2F22"/>
    <w:rsid w:val="004D35C3"/>
    <w:rsid w:val="004D3C4C"/>
    <w:rsid w:val="004D45EA"/>
    <w:rsid w:val="004D6A0E"/>
    <w:rsid w:val="004D7405"/>
    <w:rsid w:val="004D77EA"/>
    <w:rsid w:val="004E098B"/>
    <w:rsid w:val="004E286E"/>
    <w:rsid w:val="004E3EC2"/>
    <w:rsid w:val="004E5D84"/>
    <w:rsid w:val="004E6263"/>
    <w:rsid w:val="004F1D2F"/>
    <w:rsid w:val="004F2905"/>
    <w:rsid w:val="004F50F6"/>
    <w:rsid w:val="004F562C"/>
    <w:rsid w:val="004F7B5E"/>
    <w:rsid w:val="00500571"/>
    <w:rsid w:val="0050099B"/>
    <w:rsid w:val="005017A5"/>
    <w:rsid w:val="00505B26"/>
    <w:rsid w:val="00507208"/>
    <w:rsid w:val="005072DA"/>
    <w:rsid w:val="0050750D"/>
    <w:rsid w:val="005079D1"/>
    <w:rsid w:val="005102F9"/>
    <w:rsid w:val="00511782"/>
    <w:rsid w:val="00513CBD"/>
    <w:rsid w:val="005140B6"/>
    <w:rsid w:val="005144CC"/>
    <w:rsid w:val="00523D49"/>
    <w:rsid w:val="00524ED8"/>
    <w:rsid w:val="005255B1"/>
    <w:rsid w:val="005317BB"/>
    <w:rsid w:val="005317E3"/>
    <w:rsid w:val="00534D54"/>
    <w:rsid w:val="0054024D"/>
    <w:rsid w:val="005413B8"/>
    <w:rsid w:val="005423E0"/>
    <w:rsid w:val="005448BE"/>
    <w:rsid w:val="00546D99"/>
    <w:rsid w:val="00546E4A"/>
    <w:rsid w:val="00552BC4"/>
    <w:rsid w:val="00552CC8"/>
    <w:rsid w:val="0055543A"/>
    <w:rsid w:val="005574B8"/>
    <w:rsid w:val="00560D60"/>
    <w:rsid w:val="00562713"/>
    <w:rsid w:val="00563328"/>
    <w:rsid w:val="00565242"/>
    <w:rsid w:val="0056568A"/>
    <w:rsid w:val="00565DCE"/>
    <w:rsid w:val="00567489"/>
    <w:rsid w:val="005709CC"/>
    <w:rsid w:val="00573247"/>
    <w:rsid w:val="0057336A"/>
    <w:rsid w:val="00573D48"/>
    <w:rsid w:val="00573F47"/>
    <w:rsid w:val="005748A1"/>
    <w:rsid w:val="00575542"/>
    <w:rsid w:val="00577618"/>
    <w:rsid w:val="00583209"/>
    <w:rsid w:val="00587ABB"/>
    <w:rsid w:val="0059096A"/>
    <w:rsid w:val="00591170"/>
    <w:rsid w:val="00592A79"/>
    <w:rsid w:val="005933A4"/>
    <w:rsid w:val="00594722"/>
    <w:rsid w:val="005960D8"/>
    <w:rsid w:val="005A12CD"/>
    <w:rsid w:val="005A1DDB"/>
    <w:rsid w:val="005A2206"/>
    <w:rsid w:val="005A2878"/>
    <w:rsid w:val="005A34AE"/>
    <w:rsid w:val="005A4EF4"/>
    <w:rsid w:val="005A5F42"/>
    <w:rsid w:val="005A658A"/>
    <w:rsid w:val="005A7CAC"/>
    <w:rsid w:val="005B1B65"/>
    <w:rsid w:val="005B2D70"/>
    <w:rsid w:val="005B3240"/>
    <w:rsid w:val="005B3BDD"/>
    <w:rsid w:val="005B583C"/>
    <w:rsid w:val="005B65BE"/>
    <w:rsid w:val="005B78F5"/>
    <w:rsid w:val="005B7EC5"/>
    <w:rsid w:val="005C000D"/>
    <w:rsid w:val="005C08CB"/>
    <w:rsid w:val="005C3B47"/>
    <w:rsid w:val="005C63BF"/>
    <w:rsid w:val="005C7C71"/>
    <w:rsid w:val="005D0463"/>
    <w:rsid w:val="005D0615"/>
    <w:rsid w:val="005D38C4"/>
    <w:rsid w:val="005D45D9"/>
    <w:rsid w:val="005D78CD"/>
    <w:rsid w:val="005E3248"/>
    <w:rsid w:val="005E3E45"/>
    <w:rsid w:val="005E6397"/>
    <w:rsid w:val="005F22A5"/>
    <w:rsid w:val="005F2E77"/>
    <w:rsid w:val="005F57D2"/>
    <w:rsid w:val="005F6314"/>
    <w:rsid w:val="005F6978"/>
    <w:rsid w:val="005F72BB"/>
    <w:rsid w:val="005F78CE"/>
    <w:rsid w:val="005F79B7"/>
    <w:rsid w:val="005F7A17"/>
    <w:rsid w:val="00600C70"/>
    <w:rsid w:val="00606EFB"/>
    <w:rsid w:val="0061131F"/>
    <w:rsid w:val="00612C4B"/>
    <w:rsid w:val="006143A0"/>
    <w:rsid w:val="00614C7B"/>
    <w:rsid w:val="0061523A"/>
    <w:rsid w:val="00616D5A"/>
    <w:rsid w:val="0062049C"/>
    <w:rsid w:val="0062144F"/>
    <w:rsid w:val="00623930"/>
    <w:rsid w:val="00624C8B"/>
    <w:rsid w:val="00626DC8"/>
    <w:rsid w:val="006275A0"/>
    <w:rsid w:val="0063033D"/>
    <w:rsid w:val="006305C9"/>
    <w:rsid w:val="0063257C"/>
    <w:rsid w:val="0063459D"/>
    <w:rsid w:val="00636958"/>
    <w:rsid w:val="0064102B"/>
    <w:rsid w:val="006410CF"/>
    <w:rsid w:val="00643876"/>
    <w:rsid w:val="006441ED"/>
    <w:rsid w:val="0064436B"/>
    <w:rsid w:val="00644513"/>
    <w:rsid w:val="00645A3F"/>
    <w:rsid w:val="006504E0"/>
    <w:rsid w:val="0065103E"/>
    <w:rsid w:val="00652BE1"/>
    <w:rsid w:val="00656B79"/>
    <w:rsid w:val="00657652"/>
    <w:rsid w:val="0066014C"/>
    <w:rsid w:val="0066093F"/>
    <w:rsid w:val="00660C71"/>
    <w:rsid w:val="00663E08"/>
    <w:rsid w:val="00664659"/>
    <w:rsid w:val="00664667"/>
    <w:rsid w:val="00665AA6"/>
    <w:rsid w:val="00666663"/>
    <w:rsid w:val="0066681E"/>
    <w:rsid w:val="00667163"/>
    <w:rsid w:val="0067193C"/>
    <w:rsid w:val="00671A1E"/>
    <w:rsid w:val="00671F94"/>
    <w:rsid w:val="00675FF8"/>
    <w:rsid w:val="0067600B"/>
    <w:rsid w:val="006762AE"/>
    <w:rsid w:val="006763D8"/>
    <w:rsid w:val="006800B1"/>
    <w:rsid w:val="0068069D"/>
    <w:rsid w:val="00680FE1"/>
    <w:rsid w:val="006856F0"/>
    <w:rsid w:val="00685C1D"/>
    <w:rsid w:val="00685E14"/>
    <w:rsid w:val="006862A4"/>
    <w:rsid w:val="006917D9"/>
    <w:rsid w:val="00691E34"/>
    <w:rsid w:val="00693C6D"/>
    <w:rsid w:val="00695804"/>
    <w:rsid w:val="00695B7F"/>
    <w:rsid w:val="006962F4"/>
    <w:rsid w:val="0069723F"/>
    <w:rsid w:val="006A1DF8"/>
    <w:rsid w:val="006A1F60"/>
    <w:rsid w:val="006A2C93"/>
    <w:rsid w:val="006A39E6"/>
    <w:rsid w:val="006A4B26"/>
    <w:rsid w:val="006A64DD"/>
    <w:rsid w:val="006A77F8"/>
    <w:rsid w:val="006B113A"/>
    <w:rsid w:val="006B2368"/>
    <w:rsid w:val="006B2A25"/>
    <w:rsid w:val="006B35A3"/>
    <w:rsid w:val="006B5D66"/>
    <w:rsid w:val="006B7C44"/>
    <w:rsid w:val="006C0B3C"/>
    <w:rsid w:val="006C1713"/>
    <w:rsid w:val="006C3149"/>
    <w:rsid w:val="006C3273"/>
    <w:rsid w:val="006C344A"/>
    <w:rsid w:val="006C3453"/>
    <w:rsid w:val="006C3D8F"/>
    <w:rsid w:val="006C5962"/>
    <w:rsid w:val="006C5B70"/>
    <w:rsid w:val="006C5BA6"/>
    <w:rsid w:val="006C6CC8"/>
    <w:rsid w:val="006C6E4E"/>
    <w:rsid w:val="006D2D4C"/>
    <w:rsid w:val="006D3032"/>
    <w:rsid w:val="006D40A8"/>
    <w:rsid w:val="006D41B5"/>
    <w:rsid w:val="006D4DBE"/>
    <w:rsid w:val="006D5059"/>
    <w:rsid w:val="006D5356"/>
    <w:rsid w:val="006D605B"/>
    <w:rsid w:val="006D64F4"/>
    <w:rsid w:val="006D7561"/>
    <w:rsid w:val="006E203D"/>
    <w:rsid w:val="006E2831"/>
    <w:rsid w:val="006E6274"/>
    <w:rsid w:val="006E794D"/>
    <w:rsid w:val="006F1BD7"/>
    <w:rsid w:val="006F3085"/>
    <w:rsid w:val="006F46EF"/>
    <w:rsid w:val="006F4B85"/>
    <w:rsid w:val="006F50B0"/>
    <w:rsid w:val="0070077B"/>
    <w:rsid w:val="00701201"/>
    <w:rsid w:val="007019FC"/>
    <w:rsid w:val="0070255E"/>
    <w:rsid w:val="00704EFE"/>
    <w:rsid w:val="007051A6"/>
    <w:rsid w:val="00706912"/>
    <w:rsid w:val="007074E5"/>
    <w:rsid w:val="00710100"/>
    <w:rsid w:val="007138AC"/>
    <w:rsid w:val="0071555D"/>
    <w:rsid w:val="00715633"/>
    <w:rsid w:val="00715B28"/>
    <w:rsid w:val="00715F4E"/>
    <w:rsid w:val="00716578"/>
    <w:rsid w:val="0071736E"/>
    <w:rsid w:val="00717C2A"/>
    <w:rsid w:val="007215C2"/>
    <w:rsid w:val="00721E32"/>
    <w:rsid w:val="007227E8"/>
    <w:rsid w:val="007235A9"/>
    <w:rsid w:val="007235CE"/>
    <w:rsid w:val="00723C97"/>
    <w:rsid w:val="00724998"/>
    <w:rsid w:val="00724F63"/>
    <w:rsid w:val="007255EB"/>
    <w:rsid w:val="00725C3E"/>
    <w:rsid w:val="00727064"/>
    <w:rsid w:val="0073088D"/>
    <w:rsid w:val="00731992"/>
    <w:rsid w:val="00731C06"/>
    <w:rsid w:val="00731E61"/>
    <w:rsid w:val="00732991"/>
    <w:rsid w:val="00734E76"/>
    <w:rsid w:val="00735342"/>
    <w:rsid w:val="00735E07"/>
    <w:rsid w:val="0074172B"/>
    <w:rsid w:val="00742D5A"/>
    <w:rsid w:val="00743C97"/>
    <w:rsid w:val="00745063"/>
    <w:rsid w:val="00745695"/>
    <w:rsid w:val="00745957"/>
    <w:rsid w:val="00745E61"/>
    <w:rsid w:val="007467A2"/>
    <w:rsid w:val="007506E5"/>
    <w:rsid w:val="00750AF1"/>
    <w:rsid w:val="00752758"/>
    <w:rsid w:val="00753749"/>
    <w:rsid w:val="00753BB4"/>
    <w:rsid w:val="00753C50"/>
    <w:rsid w:val="00763A60"/>
    <w:rsid w:val="00763C0B"/>
    <w:rsid w:val="00770625"/>
    <w:rsid w:val="0077147C"/>
    <w:rsid w:val="00772283"/>
    <w:rsid w:val="00774634"/>
    <w:rsid w:val="007768D9"/>
    <w:rsid w:val="00777580"/>
    <w:rsid w:val="00777CB8"/>
    <w:rsid w:val="00782389"/>
    <w:rsid w:val="00782B72"/>
    <w:rsid w:val="007832C8"/>
    <w:rsid w:val="007836C6"/>
    <w:rsid w:val="00783AC5"/>
    <w:rsid w:val="00784C39"/>
    <w:rsid w:val="00790A08"/>
    <w:rsid w:val="007911AA"/>
    <w:rsid w:val="00792E4E"/>
    <w:rsid w:val="007932C2"/>
    <w:rsid w:val="007944FA"/>
    <w:rsid w:val="0079563E"/>
    <w:rsid w:val="007960B0"/>
    <w:rsid w:val="00797734"/>
    <w:rsid w:val="007A017A"/>
    <w:rsid w:val="007A14AE"/>
    <w:rsid w:val="007A2D8E"/>
    <w:rsid w:val="007A3010"/>
    <w:rsid w:val="007A33FF"/>
    <w:rsid w:val="007A49E1"/>
    <w:rsid w:val="007A6421"/>
    <w:rsid w:val="007B1D69"/>
    <w:rsid w:val="007B3085"/>
    <w:rsid w:val="007B50EF"/>
    <w:rsid w:val="007B6A20"/>
    <w:rsid w:val="007B74A9"/>
    <w:rsid w:val="007C1002"/>
    <w:rsid w:val="007C1B46"/>
    <w:rsid w:val="007C33B7"/>
    <w:rsid w:val="007C36EB"/>
    <w:rsid w:val="007C482A"/>
    <w:rsid w:val="007C5749"/>
    <w:rsid w:val="007C574A"/>
    <w:rsid w:val="007D08FB"/>
    <w:rsid w:val="007D2046"/>
    <w:rsid w:val="007D2882"/>
    <w:rsid w:val="007D37CE"/>
    <w:rsid w:val="007D5762"/>
    <w:rsid w:val="007D696D"/>
    <w:rsid w:val="007E079F"/>
    <w:rsid w:val="007E0B61"/>
    <w:rsid w:val="007E3DD8"/>
    <w:rsid w:val="007E4AE8"/>
    <w:rsid w:val="007E5EF0"/>
    <w:rsid w:val="007E6DAD"/>
    <w:rsid w:val="007E6E86"/>
    <w:rsid w:val="007E70C9"/>
    <w:rsid w:val="007E7E43"/>
    <w:rsid w:val="007F01EB"/>
    <w:rsid w:val="007F118B"/>
    <w:rsid w:val="007F33CB"/>
    <w:rsid w:val="007F3E9F"/>
    <w:rsid w:val="007F4259"/>
    <w:rsid w:val="007F5009"/>
    <w:rsid w:val="007F50B1"/>
    <w:rsid w:val="007F52EE"/>
    <w:rsid w:val="007F731E"/>
    <w:rsid w:val="007F73C9"/>
    <w:rsid w:val="0080038D"/>
    <w:rsid w:val="00800B2B"/>
    <w:rsid w:val="00801BC4"/>
    <w:rsid w:val="00802954"/>
    <w:rsid w:val="00803B25"/>
    <w:rsid w:val="00803C23"/>
    <w:rsid w:val="008056E7"/>
    <w:rsid w:val="008069D3"/>
    <w:rsid w:val="008069D6"/>
    <w:rsid w:val="00807727"/>
    <w:rsid w:val="00807A4B"/>
    <w:rsid w:val="00811615"/>
    <w:rsid w:val="0081345B"/>
    <w:rsid w:val="00813CC1"/>
    <w:rsid w:val="00814853"/>
    <w:rsid w:val="00814F1B"/>
    <w:rsid w:val="008203B8"/>
    <w:rsid w:val="008206B0"/>
    <w:rsid w:val="0082113B"/>
    <w:rsid w:val="00821570"/>
    <w:rsid w:val="00822481"/>
    <w:rsid w:val="00823FA1"/>
    <w:rsid w:val="00824A2D"/>
    <w:rsid w:val="00825ACB"/>
    <w:rsid w:val="00825CE0"/>
    <w:rsid w:val="00826A1A"/>
    <w:rsid w:val="00826F3C"/>
    <w:rsid w:val="008305A4"/>
    <w:rsid w:val="00833A5C"/>
    <w:rsid w:val="008347BE"/>
    <w:rsid w:val="00835EE7"/>
    <w:rsid w:val="00837454"/>
    <w:rsid w:val="008402F7"/>
    <w:rsid w:val="008403B2"/>
    <w:rsid w:val="00840EBB"/>
    <w:rsid w:val="00840F1C"/>
    <w:rsid w:val="0084334F"/>
    <w:rsid w:val="0084337D"/>
    <w:rsid w:val="00845C33"/>
    <w:rsid w:val="00850C81"/>
    <w:rsid w:val="00851636"/>
    <w:rsid w:val="00851ECF"/>
    <w:rsid w:val="00856765"/>
    <w:rsid w:val="00856A98"/>
    <w:rsid w:val="00857ED1"/>
    <w:rsid w:val="008609BB"/>
    <w:rsid w:val="00865C5A"/>
    <w:rsid w:val="00866F9F"/>
    <w:rsid w:val="0087043C"/>
    <w:rsid w:val="00870BCB"/>
    <w:rsid w:val="008712BA"/>
    <w:rsid w:val="0087287B"/>
    <w:rsid w:val="00873B2B"/>
    <w:rsid w:val="00873C80"/>
    <w:rsid w:val="00873DB9"/>
    <w:rsid w:val="00873EED"/>
    <w:rsid w:val="008745EE"/>
    <w:rsid w:val="008761BC"/>
    <w:rsid w:val="00876DB7"/>
    <w:rsid w:val="00877240"/>
    <w:rsid w:val="00877F09"/>
    <w:rsid w:val="00883F5A"/>
    <w:rsid w:val="0088402E"/>
    <w:rsid w:val="008843EA"/>
    <w:rsid w:val="00885207"/>
    <w:rsid w:val="00885444"/>
    <w:rsid w:val="00891BFC"/>
    <w:rsid w:val="00893D7F"/>
    <w:rsid w:val="00893F41"/>
    <w:rsid w:val="0089414E"/>
    <w:rsid w:val="008A0305"/>
    <w:rsid w:val="008A07E7"/>
    <w:rsid w:val="008A2092"/>
    <w:rsid w:val="008A2C8F"/>
    <w:rsid w:val="008A2CBB"/>
    <w:rsid w:val="008A3C6C"/>
    <w:rsid w:val="008A3FEF"/>
    <w:rsid w:val="008B09D1"/>
    <w:rsid w:val="008B2493"/>
    <w:rsid w:val="008B59C6"/>
    <w:rsid w:val="008B6F67"/>
    <w:rsid w:val="008B7104"/>
    <w:rsid w:val="008C09E7"/>
    <w:rsid w:val="008C3B2E"/>
    <w:rsid w:val="008C4A32"/>
    <w:rsid w:val="008C4F80"/>
    <w:rsid w:val="008C5388"/>
    <w:rsid w:val="008C56CB"/>
    <w:rsid w:val="008C5E89"/>
    <w:rsid w:val="008C74EC"/>
    <w:rsid w:val="008D0924"/>
    <w:rsid w:val="008D35C2"/>
    <w:rsid w:val="008D4740"/>
    <w:rsid w:val="008D5943"/>
    <w:rsid w:val="008D6F27"/>
    <w:rsid w:val="008E07BE"/>
    <w:rsid w:val="008E2EF8"/>
    <w:rsid w:val="008E360D"/>
    <w:rsid w:val="008E48FB"/>
    <w:rsid w:val="008E4E3C"/>
    <w:rsid w:val="008E6069"/>
    <w:rsid w:val="008E6236"/>
    <w:rsid w:val="008E6280"/>
    <w:rsid w:val="008F082D"/>
    <w:rsid w:val="008F364E"/>
    <w:rsid w:val="008F5EBF"/>
    <w:rsid w:val="008F70F8"/>
    <w:rsid w:val="00901DC6"/>
    <w:rsid w:val="00904CE4"/>
    <w:rsid w:val="00904FAB"/>
    <w:rsid w:val="009063F5"/>
    <w:rsid w:val="00906794"/>
    <w:rsid w:val="00906CFC"/>
    <w:rsid w:val="0091155A"/>
    <w:rsid w:val="009118AE"/>
    <w:rsid w:val="009125C7"/>
    <w:rsid w:val="009136E1"/>
    <w:rsid w:val="009142BC"/>
    <w:rsid w:val="009157C8"/>
    <w:rsid w:val="009171D9"/>
    <w:rsid w:val="00920876"/>
    <w:rsid w:val="00925408"/>
    <w:rsid w:val="00925E8C"/>
    <w:rsid w:val="00926B4E"/>
    <w:rsid w:val="00931A48"/>
    <w:rsid w:val="00932E94"/>
    <w:rsid w:val="00933B10"/>
    <w:rsid w:val="00935BC6"/>
    <w:rsid w:val="00936F6C"/>
    <w:rsid w:val="00936FC1"/>
    <w:rsid w:val="00937152"/>
    <w:rsid w:val="00937BC9"/>
    <w:rsid w:val="00940969"/>
    <w:rsid w:val="00943A23"/>
    <w:rsid w:val="0094455A"/>
    <w:rsid w:val="00945BA2"/>
    <w:rsid w:val="00946E78"/>
    <w:rsid w:val="00947332"/>
    <w:rsid w:val="00947B8D"/>
    <w:rsid w:val="00951A93"/>
    <w:rsid w:val="00952DCC"/>
    <w:rsid w:val="009547E5"/>
    <w:rsid w:val="009548FD"/>
    <w:rsid w:val="0095538D"/>
    <w:rsid w:val="009566AF"/>
    <w:rsid w:val="00956B01"/>
    <w:rsid w:val="00957F4A"/>
    <w:rsid w:val="00961191"/>
    <w:rsid w:val="00962489"/>
    <w:rsid w:val="00962741"/>
    <w:rsid w:val="009631C8"/>
    <w:rsid w:val="0096372B"/>
    <w:rsid w:val="00964AE0"/>
    <w:rsid w:val="00964C2D"/>
    <w:rsid w:val="00967497"/>
    <w:rsid w:val="009722E2"/>
    <w:rsid w:val="00973107"/>
    <w:rsid w:val="009735DD"/>
    <w:rsid w:val="00973E91"/>
    <w:rsid w:val="0098198C"/>
    <w:rsid w:val="00983715"/>
    <w:rsid w:val="0098374D"/>
    <w:rsid w:val="00984E97"/>
    <w:rsid w:val="00985282"/>
    <w:rsid w:val="00987B84"/>
    <w:rsid w:val="00990926"/>
    <w:rsid w:val="00990FFE"/>
    <w:rsid w:val="009911A3"/>
    <w:rsid w:val="00993060"/>
    <w:rsid w:val="009937FE"/>
    <w:rsid w:val="00996988"/>
    <w:rsid w:val="00997B38"/>
    <w:rsid w:val="009A0625"/>
    <w:rsid w:val="009A0A96"/>
    <w:rsid w:val="009A1197"/>
    <w:rsid w:val="009A131C"/>
    <w:rsid w:val="009A1628"/>
    <w:rsid w:val="009A2EF5"/>
    <w:rsid w:val="009A332A"/>
    <w:rsid w:val="009A3E30"/>
    <w:rsid w:val="009A53FB"/>
    <w:rsid w:val="009A5E78"/>
    <w:rsid w:val="009A728A"/>
    <w:rsid w:val="009A73D7"/>
    <w:rsid w:val="009B0909"/>
    <w:rsid w:val="009B3403"/>
    <w:rsid w:val="009B4396"/>
    <w:rsid w:val="009B4F3F"/>
    <w:rsid w:val="009B7251"/>
    <w:rsid w:val="009B7677"/>
    <w:rsid w:val="009B784F"/>
    <w:rsid w:val="009C37E6"/>
    <w:rsid w:val="009C5597"/>
    <w:rsid w:val="009C58A3"/>
    <w:rsid w:val="009C72D5"/>
    <w:rsid w:val="009C7FB5"/>
    <w:rsid w:val="009D13F1"/>
    <w:rsid w:val="009D1E17"/>
    <w:rsid w:val="009E05E2"/>
    <w:rsid w:val="009E14F1"/>
    <w:rsid w:val="009E4BD2"/>
    <w:rsid w:val="009E4E07"/>
    <w:rsid w:val="009E5672"/>
    <w:rsid w:val="009E5B87"/>
    <w:rsid w:val="009E76C4"/>
    <w:rsid w:val="009F0A79"/>
    <w:rsid w:val="009F16A8"/>
    <w:rsid w:val="009F18C9"/>
    <w:rsid w:val="009F2AE8"/>
    <w:rsid w:val="009F399E"/>
    <w:rsid w:val="009F5407"/>
    <w:rsid w:val="009F5562"/>
    <w:rsid w:val="009F5CD5"/>
    <w:rsid w:val="009F7E30"/>
    <w:rsid w:val="009F7F6C"/>
    <w:rsid w:val="00A002B0"/>
    <w:rsid w:val="00A00DD3"/>
    <w:rsid w:val="00A01674"/>
    <w:rsid w:val="00A03B3E"/>
    <w:rsid w:val="00A03C4C"/>
    <w:rsid w:val="00A03F40"/>
    <w:rsid w:val="00A06A29"/>
    <w:rsid w:val="00A106C1"/>
    <w:rsid w:val="00A10BC1"/>
    <w:rsid w:val="00A11638"/>
    <w:rsid w:val="00A11DB0"/>
    <w:rsid w:val="00A13952"/>
    <w:rsid w:val="00A141F7"/>
    <w:rsid w:val="00A14384"/>
    <w:rsid w:val="00A154C6"/>
    <w:rsid w:val="00A1563E"/>
    <w:rsid w:val="00A17454"/>
    <w:rsid w:val="00A218DC"/>
    <w:rsid w:val="00A223F2"/>
    <w:rsid w:val="00A23A1C"/>
    <w:rsid w:val="00A265AA"/>
    <w:rsid w:val="00A276CF"/>
    <w:rsid w:val="00A2777E"/>
    <w:rsid w:val="00A3126A"/>
    <w:rsid w:val="00A3511D"/>
    <w:rsid w:val="00A3516B"/>
    <w:rsid w:val="00A35BF1"/>
    <w:rsid w:val="00A36373"/>
    <w:rsid w:val="00A36599"/>
    <w:rsid w:val="00A37AEA"/>
    <w:rsid w:val="00A42057"/>
    <w:rsid w:val="00A432BE"/>
    <w:rsid w:val="00A4382F"/>
    <w:rsid w:val="00A44836"/>
    <w:rsid w:val="00A46C3C"/>
    <w:rsid w:val="00A517DC"/>
    <w:rsid w:val="00A52836"/>
    <w:rsid w:val="00A52F43"/>
    <w:rsid w:val="00A54240"/>
    <w:rsid w:val="00A548FD"/>
    <w:rsid w:val="00A54C77"/>
    <w:rsid w:val="00A563CC"/>
    <w:rsid w:val="00A56864"/>
    <w:rsid w:val="00A61697"/>
    <w:rsid w:val="00A65C4D"/>
    <w:rsid w:val="00A67875"/>
    <w:rsid w:val="00A67D89"/>
    <w:rsid w:val="00A713EE"/>
    <w:rsid w:val="00A71E86"/>
    <w:rsid w:val="00A72E33"/>
    <w:rsid w:val="00A7469D"/>
    <w:rsid w:val="00A74DA0"/>
    <w:rsid w:val="00A77231"/>
    <w:rsid w:val="00A77454"/>
    <w:rsid w:val="00A77C42"/>
    <w:rsid w:val="00A80D9D"/>
    <w:rsid w:val="00A870C1"/>
    <w:rsid w:val="00A87376"/>
    <w:rsid w:val="00A87A97"/>
    <w:rsid w:val="00A87B71"/>
    <w:rsid w:val="00A903EA"/>
    <w:rsid w:val="00A92168"/>
    <w:rsid w:val="00A9243C"/>
    <w:rsid w:val="00A92C00"/>
    <w:rsid w:val="00A939FF"/>
    <w:rsid w:val="00A945A7"/>
    <w:rsid w:val="00A94F65"/>
    <w:rsid w:val="00A95AA8"/>
    <w:rsid w:val="00A95BFC"/>
    <w:rsid w:val="00A97451"/>
    <w:rsid w:val="00AA2179"/>
    <w:rsid w:val="00AA3F89"/>
    <w:rsid w:val="00AA5514"/>
    <w:rsid w:val="00AA65F1"/>
    <w:rsid w:val="00AA7461"/>
    <w:rsid w:val="00AB0AE8"/>
    <w:rsid w:val="00AB0BD5"/>
    <w:rsid w:val="00AB139D"/>
    <w:rsid w:val="00AB1E09"/>
    <w:rsid w:val="00AB32E6"/>
    <w:rsid w:val="00AB3F0B"/>
    <w:rsid w:val="00AB4EEC"/>
    <w:rsid w:val="00AB5274"/>
    <w:rsid w:val="00AB6AFC"/>
    <w:rsid w:val="00AB790F"/>
    <w:rsid w:val="00AB7F07"/>
    <w:rsid w:val="00AC18E0"/>
    <w:rsid w:val="00AC2E80"/>
    <w:rsid w:val="00AC2F72"/>
    <w:rsid w:val="00AC3435"/>
    <w:rsid w:val="00AC6BEB"/>
    <w:rsid w:val="00AC7570"/>
    <w:rsid w:val="00AC7690"/>
    <w:rsid w:val="00AD1433"/>
    <w:rsid w:val="00AD1F47"/>
    <w:rsid w:val="00AD22DB"/>
    <w:rsid w:val="00AD3DA5"/>
    <w:rsid w:val="00AD4D1F"/>
    <w:rsid w:val="00AD6273"/>
    <w:rsid w:val="00AD66E6"/>
    <w:rsid w:val="00AE12E8"/>
    <w:rsid w:val="00AE1BD8"/>
    <w:rsid w:val="00AE2E83"/>
    <w:rsid w:val="00AE30F6"/>
    <w:rsid w:val="00AE413F"/>
    <w:rsid w:val="00AE4518"/>
    <w:rsid w:val="00AE5073"/>
    <w:rsid w:val="00AE6172"/>
    <w:rsid w:val="00AE6846"/>
    <w:rsid w:val="00AE7890"/>
    <w:rsid w:val="00AF0CA3"/>
    <w:rsid w:val="00AF1E14"/>
    <w:rsid w:val="00AF2A1D"/>
    <w:rsid w:val="00AF4835"/>
    <w:rsid w:val="00AF715F"/>
    <w:rsid w:val="00AF7A25"/>
    <w:rsid w:val="00B006D2"/>
    <w:rsid w:val="00B0075B"/>
    <w:rsid w:val="00B00B03"/>
    <w:rsid w:val="00B0235D"/>
    <w:rsid w:val="00B05725"/>
    <w:rsid w:val="00B05E2C"/>
    <w:rsid w:val="00B07C89"/>
    <w:rsid w:val="00B103BA"/>
    <w:rsid w:val="00B13D4E"/>
    <w:rsid w:val="00B167FD"/>
    <w:rsid w:val="00B1683D"/>
    <w:rsid w:val="00B169A4"/>
    <w:rsid w:val="00B16F6A"/>
    <w:rsid w:val="00B17A66"/>
    <w:rsid w:val="00B2098F"/>
    <w:rsid w:val="00B21B38"/>
    <w:rsid w:val="00B225EC"/>
    <w:rsid w:val="00B22B01"/>
    <w:rsid w:val="00B26A69"/>
    <w:rsid w:val="00B277C4"/>
    <w:rsid w:val="00B3038E"/>
    <w:rsid w:val="00B3061B"/>
    <w:rsid w:val="00B307B9"/>
    <w:rsid w:val="00B318CB"/>
    <w:rsid w:val="00B319B0"/>
    <w:rsid w:val="00B34C98"/>
    <w:rsid w:val="00B35EBA"/>
    <w:rsid w:val="00B36FE4"/>
    <w:rsid w:val="00B464C4"/>
    <w:rsid w:val="00B46F88"/>
    <w:rsid w:val="00B519A5"/>
    <w:rsid w:val="00B5314A"/>
    <w:rsid w:val="00B55C49"/>
    <w:rsid w:val="00B55CE5"/>
    <w:rsid w:val="00B60126"/>
    <w:rsid w:val="00B60158"/>
    <w:rsid w:val="00B605AA"/>
    <w:rsid w:val="00B61467"/>
    <w:rsid w:val="00B62C33"/>
    <w:rsid w:val="00B63B36"/>
    <w:rsid w:val="00B64E1C"/>
    <w:rsid w:val="00B64EDD"/>
    <w:rsid w:val="00B6780E"/>
    <w:rsid w:val="00B71C39"/>
    <w:rsid w:val="00B71E46"/>
    <w:rsid w:val="00B75B68"/>
    <w:rsid w:val="00B766DC"/>
    <w:rsid w:val="00B801E9"/>
    <w:rsid w:val="00B8255A"/>
    <w:rsid w:val="00B855D8"/>
    <w:rsid w:val="00B85C8C"/>
    <w:rsid w:val="00B8683C"/>
    <w:rsid w:val="00B86BD2"/>
    <w:rsid w:val="00B90D29"/>
    <w:rsid w:val="00B915CE"/>
    <w:rsid w:val="00B91E90"/>
    <w:rsid w:val="00B931AD"/>
    <w:rsid w:val="00B94148"/>
    <w:rsid w:val="00B94BCE"/>
    <w:rsid w:val="00B94F19"/>
    <w:rsid w:val="00B96488"/>
    <w:rsid w:val="00B96AA6"/>
    <w:rsid w:val="00B973F5"/>
    <w:rsid w:val="00B9792E"/>
    <w:rsid w:val="00BA1D22"/>
    <w:rsid w:val="00BA2DEE"/>
    <w:rsid w:val="00BA40EA"/>
    <w:rsid w:val="00BA5991"/>
    <w:rsid w:val="00BA61BE"/>
    <w:rsid w:val="00BB00CB"/>
    <w:rsid w:val="00BB0941"/>
    <w:rsid w:val="00BB2F0B"/>
    <w:rsid w:val="00BB3155"/>
    <w:rsid w:val="00BB38E9"/>
    <w:rsid w:val="00BB4218"/>
    <w:rsid w:val="00BB522A"/>
    <w:rsid w:val="00BC0C6B"/>
    <w:rsid w:val="00BC1E1F"/>
    <w:rsid w:val="00BC266C"/>
    <w:rsid w:val="00BC3EF6"/>
    <w:rsid w:val="00BC7657"/>
    <w:rsid w:val="00BD2CA6"/>
    <w:rsid w:val="00BD55CA"/>
    <w:rsid w:val="00BD5CC2"/>
    <w:rsid w:val="00BE270A"/>
    <w:rsid w:val="00BE27EE"/>
    <w:rsid w:val="00BE3C17"/>
    <w:rsid w:val="00BF00A6"/>
    <w:rsid w:val="00BF1C9F"/>
    <w:rsid w:val="00BF51EE"/>
    <w:rsid w:val="00BF5463"/>
    <w:rsid w:val="00BF5B0A"/>
    <w:rsid w:val="00BF6A22"/>
    <w:rsid w:val="00BF7470"/>
    <w:rsid w:val="00BF7908"/>
    <w:rsid w:val="00C00EDF"/>
    <w:rsid w:val="00C03D24"/>
    <w:rsid w:val="00C03F0A"/>
    <w:rsid w:val="00C0460A"/>
    <w:rsid w:val="00C04752"/>
    <w:rsid w:val="00C10837"/>
    <w:rsid w:val="00C11284"/>
    <w:rsid w:val="00C1225B"/>
    <w:rsid w:val="00C13888"/>
    <w:rsid w:val="00C13ADB"/>
    <w:rsid w:val="00C17B3E"/>
    <w:rsid w:val="00C22051"/>
    <w:rsid w:val="00C2384E"/>
    <w:rsid w:val="00C24A0A"/>
    <w:rsid w:val="00C24E9A"/>
    <w:rsid w:val="00C2751B"/>
    <w:rsid w:val="00C323A2"/>
    <w:rsid w:val="00C33787"/>
    <w:rsid w:val="00C353D1"/>
    <w:rsid w:val="00C3570A"/>
    <w:rsid w:val="00C3591E"/>
    <w:rsid w:val="00C359BB"/>
    <w:rsid w:val="00C35AE6"/>
    <w:rsid w:val="00C36786"/>
    <w:rsid w:val="00C3706E"/>
    <w:rsid w:val="00C407AD"/>
    <w:rsid w:val="00C4243C"/>
    <w:rsid w:val="00C43D72"/>
    <w:rsid w:val="00C45061"/>
    <w:rsid w:val="00C46453"/>
    <w:rsid w:val="00C4736B"/>
    <w:rsid w:val="00C5203D"/>
    <w:rsid w:val="00C528E1"/>
    <w:rsid w:val="00C5369A"/>
    <w:rsid w:val="00C5437B"/>
    <w:rsid w:val="00C54A02"/>
    <w:rsid w:val="00C55226"/>
    <w:rsid w:val="00C55C8C"/>
    <w:rsid w:val="00C5612D"/>
    <w:rsid w:val="00C56D76"/>
    <w:rsid w:val="00C61DA3"/>
    <w:rsid w:val="00C62302"/>
    <w:rsid w:val="00C62DEB"/>
    <w:rsid w:val="00C638D2"/>
    <w:rsid w:val="00C63EEB"/>
    <w:rsid w:val="00C63FEB"/>
    <w:rsid w:val="00C65B7F"/>
    <w:rsid w:val="00C65FD5"/>
    <w:rsid w:val="00C66E18"/>
    <w:rsid w:val="00C74180"/>
    <w:rsid w:val="00C768F8"/>
    <w:rsid w:val="00C7692A"/>
    <w:rsid w:val="00C76D1D"/>
    <w:rsid w:val="00C80E55"/>
    <w:rsid w:val="00C811B4"/>
    <w:rsid w:val="00C8212D"/>
    <w:rsid w:val="00C82FF3"/>
    <w:rsid w:val="00C83226"/>
    <w:rsid w:val="00C84DD1"/>
    <w:rsid w:val="00C86DA0"/>
    <w:rsid w:val="00C91FD9"/>
    <w:rsid w:val="00C93092"/>
    <w:rsid w:val="00C95211"/>
    <w:rsid w:val="00C95D47"/>
    <w:rsid w:val="00C96F75"/>
    <w:rsid w:val="00CA220F"/>
    <w:rsid w:val="00CA334A"/>
    <w:rsid w:val="00CA35F2"/>
    <w:rsid w:val="00CA4ECC"/>
    <w:rsid w:val="00CA5EC6"/>
    <w:rsid w:val="00CA66FB"/>
    <w:rsid w:val="00CA715D"/>
    <w:rsid w:val="00CA7BFE"/>
    <w:rsid w:val="00CB0A52"/>
    <w:rsid w:val="00CB1E76"/>
    <w:rsid w:val="00CB2104"/>
    <w:rsid w:val="00CB2C4C"/>
    <w:rsid w:val="00CB3C62"/>
    <w:rsid w:val="00CB3ED8"/>
    <w:rsid w:val="00CB4352"/>
    <w:rsid w:val="00CB61DF"/>
    <w:rsid w:val="00CC2028"/>
    <w:rsid w:val="00CC3F20"/>
    <w:rsid w:val="00CC6A2F"/>
    <w:rsid w:val="00CC7A7C"/>
    <w:rsid w:val="00CD2BC2"/>
    <w:rsid w:val="00CD32BF"/>
    <w:rsid w:val="00CD4DDB"/>
    <w:rsid w:val="00CD6A90"/>
    <w:rsid w:val="00CE154E"/>
    <w:rsid w:val="00CE1B22"/>
    <w:rsid w:val="00CE44B0"/>
    <w:rsid w:val="00CE4972"/>
    <w:rsid w:val="00CF1AF0"/>
    <w:rsid w:val="00CF1BC2"/>
    <w:rsid w:val="00CF2E96"/>
    <w:rsid w:val="00CF3964"/>
    <w:rsid w:val="00CF5DC3"/>
    <w:rsid w:val="00CF6A1D"/>
    <w:rsid w:val="00CF768B"/>
    <w:rsid w:val="00D013A3"/>
    <w:rsid w:val="00D03C87"/>
    <w:rsid w:val="00D04A6C"/>
    <w:rsid w:val="00D06766"/>
    <w:rsid w:val="00D10ED9"/>
    <w:rsid w:val="00D11674"/>
    <w:rsid w:val="00D121CA"/>
    <w:rsid w:val="00D147D7"/>
    <w:rsid w:val="00D16D32"/>
    <w:rsid w:val="00D1786D"/>
    <w:rsid w:val="00D207F3"/>
    <w:rsid w:val="00D22287"/>
    <w:rsid w:val="00D234E0"/>
    <w:rsid w:val="00D23996"/>
    <w:rsid w:val="00D23E72"/>
    <w:rsid w:val="00D249AB"/>
    <w:rsid w:val="00D24F0F"/>
    <w:rsid w:val="00D2676B"/>
    <w:rsid w:val="00D2734E"/>
    <w:rsid w:val="00D33C33"/>
    <w:rsid w:val="00D34A11"/>
    <w:rsid w:val="00D36906"/>
    <w:rsid w:val="00D36FB5"/>
    <w:rsid w:val="00D403A1"/>
    <w:rsid w:val="00D40F2A"/>
    <w:rsid w:val="00D41B38"/>
    <w:rsid w:val="00D4517A"/>
    <w:rsid w:val="00D463A2"/>
    <w:rsid w:val="00D46831"/>
    <w:rsid w:val="00D47022"/>
    <w:rsid w:val="00D473DC"/>
    <w:rsid w:val="00D475EA"/>
    <w:rsid w:val="00D51719"/>
    <w:rsid w:val="00D51F74"/>
    <w:rsid w:val="00D536B8"/>
    <w:rsid w:val="00D53E49"/>
    <w:rsid w:val="00D541AD"/>
    <w:rsid w:val="00D54242"/>
    <w:rsid w:val="00D55696"/>
    <w:rsid w:val="00D5656B"/>
    <w:rsid w:val="00D56D34"/>
    <w:rsid w:val="00D56DE6"/>
    <w:rsid w:val="00D60FCD"/>
    <w:rsid w:val="00D614EC"/>
    <w:rsid w:val="00D61E74"/>
    <w:rsid w:val="00D62FC4"/>
    <w:rsid w:val="00D63C2B"/>
    <w:rsid w:val="00D6510E"/>
    <w:rsid w:val="00D65DAA"/>
    <w:rsid w:val="00D6622C"/>
    <w:rsid w:val="00D66762"/>
    <w:rsid w:val="00D755ED"/>
    <w:rsid w:val="00D759C5"/>
    <w:rsid w:val="00D7648C"/>
    <w:rsid w:val="00D76576"/>
    <w:rsid w:val="00D76EEA"/>
    <w:rsid w:val="00D772A8"/>
    <w:rsid w:val="00D805CF"/>
    <w:rsid w:val="00D814BD"/>
    <w:rsid w:val="00D85BCA"/>
    <w:rsid w:val="00D870D8"/>
    <w:rsid w:val="00D87255"/>
    <w:rsid w:val="00D875A6"/>
    <w:rsid w:val="00D90138"/>
    <w:rsid w:val="00D916A0"/>
    <w:rsid w:val="00D94145"/>
    <w:rsid w:val="00D9567A"/>
    <w:rsid w:val="00D960CE"/>
    <w:rsid w:val="00DA067A"/>
    <w:rsid w:val="00DA0EA1"/>
    <w:rsid w:val="00DA1C86"/>
    <w:rsid w:val="00DA2395"/>
    <w:rsid w:val="00DA2CFA"/>
    <w:rsid w:val="00DA3564"/>
    <w:rsid w:val="00DA49EE"/>
    <w:rsid w:val="00DA4BCE"/>
    <w:rsid w:val="00DA4D13"/>
    <w:rsid w:val="00DA58A4"/>
    <w:rsid w:val="00DA5C60"/>
    <w:rsid w:val="00DA61A7"/>
    <w:rsid w:val="00DA644F"/>
    <w:rsid w:val="00DB0FAC"/>
    <w:rsid w:val="00DB16DA"/>
    <w:rsid w:val="00DB245E"/>
    <w:rsid w:val="00DB2C4C"/>
    <w:rsid w:val="00DB3146"/>
    <w:rsid w:val="00DB43A2"/>
    <w:rsid w:val="00DB4FFB"/>
    <w:rsid w:val="00DB6072"/>
    <w:rsid w:val="00DB65C8"/>
    <w:rsid w:val="00DC0522"/>
    <w:rsid w:val="00DC1C02"/>
    <w:rsid w:val="00DC1FCD"/>
    <w:rsid w:val="00DC2427"/>
    <w:rsid w:val="00DC3BA0"/>
    <w:rsid w:val="00DC5867"/>
    <w:rsid w:val="00DC58F2"/>
    <w:rsid w:val="00DD0DBA"/>
    <w:rsid w:val="00DD1D90"/>
    <w:rsid w:val="00DD2CA7"/>
    <w:rsid w:val="00DD4A1F"/>
    <w:rsid w:val="00DE03D4"/>
    <w:rsid w:val="00DE30A9"/>
    <w:rsid w:val="00DE40BA"/>
    <w:rsid w:val="00DE4E2B"/>
    <w:rsid w:val="00DE6B2D"/>
    <w:rsid w:val="00DE7DE4"/>
    <w:rsid w:val="00DF0E56"/>
    <w:rsid w:val="00DF2AA4"/>
    <w:rsid w:val="00DF31A2"/>
    <w:rsid w:val="00DF5629"/>
    <w:rsid w:val="00DF5A56"/>
    <w:rsid w:val="00DF7ECC"/>
    <w:rsid w:val="00E013E3"/>
    <w:rsid w:val="00E040CA"/>
    <w:rsid w:val="00E04AE2"/>
    <w:rsid w:val="00E06AC6"/>
    <w:rsid w:val="00E0792F"/>
    <w:rsid w:val="00E114EB"/>
    <w:rsid w:val="00E1193F"/>
    <w:rsid w:val="00E11E07"/>
    <w:rsid w:val="00E12D69"/>
    <w:rsid w:val="00E1586F"/>
    <w:rsid w:val="00E15B9D"/>
    <w:rsid w:val="00E16F8D"/>
    <w:rsid w:val="00E1738B"/>
    <w:rsid w:val="00E20313"/>
    <w:rsid w:val="00E21FF4"/>
    <w:rsid w:val="00E22FEE"/>
    <w:rsid w:val="00E23971"/>
    <w:rsid w:val="00E26A81"/>
    <w:rsid w:val="00E27B0F"/>
    <w:rsid w:val="00E31820"/>
    <w:rsid w:val="00E31E29"/>
    <w:rsid w:val="00E34350"/>
    <w:rsid w:val="00E344DB"/>
    <w:rsid w:val="00E36CAA"/>
    <w:rsid w:val="00E4050E"/>
    <w:rsid w:val="00E420E2"/>
    <w:rsid w:val="00E424FC"/>
    <w:rsid w:val="00E426B3"/>
    <w:rsid w:val="00E447D6"/>
    <w:rsid w:val="00E44AE3"/>
    <w:rsid w:val="00E45335"/>
    <w:rsid w:val="00E47C35"/>
    <w:rsid w:val="00E50A7A"/>
    <w:rsid w:val="00E5135F"/>
    <w:rsid w:val="00E57E02"/>
    <w:rsid w:val="00E609A8"/>
    <w:rsid w:val="00E64CDB"/>
    <w:rsid w:val="00E662C2"/>
    <w:rsid w:val="00E667C1"/>
    <w:rsid w:val="00E66D98"/>
    <w:rsid w:val="00E67C09"/>
    <w:rsid w:val="00E67DBA"/>
    <w:rsid w:val="00E70CE9"/>
    <w:rsid w:val="00E71747"/>
    <w:rsid w:val="00E73D28"/>
    <w:rsid w:val="00E74DD3"/>
    <w:rsid w:val="00E7569A"/>
    <w:rsid w:val="00E76D71"/>
    <w:rsid w:val="00E773DC"/>
    <w:rsid w:val="00E8035E"/>
    <w:rsid w:val="00E81C1F"/>
    <w:rsid w:val="00E844A2"/>
    <w:rsid w:val="00E84FFE"/>
    <w:rsid w:val="00E866E5"/>
    <w:rsid w:val="00E92ADC"/>
    <w:rsid w:val="00E94D2D"/>
    <w:rsid w:val="00E96C7E"/>
    <w:rsid w:val="00EA0AB2"/>
    <w:rsid w:val="00EA224E"/>
    <w:rsid w:val="00EA3048"/>
    <w:rsid w:val="00EA7BA1"/>
    <w:rsid w:val="00EB0859"/>
    <w:rsid w:val="00EB193A"/>
    <w:rsid w:val="00EB3B0A"/>
    <w:rsid w:val="00EB3BE8"/>
    <w:rsid w:val="00EC00B4"/>
    <w:rsid w:val="00EC420F"/>
    <w:rsid w:val="00EC52F2"/>
    <w:rsid w:val="00EC60F0"/>
    <w:rsid w:val="00EC6F00"/>
    <w:rsid w:val="00EC706C"/>
    <w:rsid w:val="00ED050F"/>
    <w:rsid w:val="00ED08DD"/>
    <w:rsid w:val="00ED1BCE"/>
    <w:rsid w:val="00ED4FF7"/>
    <w:rsid w:val="00ED71F8"/>
    <w:rsid w:val="00EE0185"/>
    <w:rsid w:val="00EE0B2B"/>
    <w:rsid w:val="00EE256C"/>
    <w:rsid w:val="00EE39C0"/>
    <w:rsid w:val="00EF009C"/>
    <w:rsid w:val="00EF0E18"/>
    <w:rsid w:val="00EF13CE"/>
    <w:rsid w:val="00EF2263"/>
    <w:rsid w:val="00EF40CA"/>
    <w:rsid w:val="00EF4AB4"/>
    <w:rsid w:val="00EF4B14"/>
    <w:rsid w:val="00F0077A"/>
    <w:rsid w:val="00F01388"/>
    <w:rsid w:val="00F01599"/>
    <w:rsid w:val="00F030A6"/>
    <w:rsid w:val="00F04D1F"/>
    <w:rsid w:val="00F10378"/>
    <w:rsid w:val="00F10707"/>
    <w:rsid w:val="00F10BB1"/>
    <w:rsid w:val="00F111FC"/>
    <w:rsid w:val="00F1245C"/>
    <w:rsid w:val="00F12FA3"/>
    <w:rsid w:val="00F135D4"/>
    <w:rsid w:val="00F135E8"/>
    <w:rsid w:val="00F147F5"/>
    <w:rsid w:val="00F15BC7"/>
    <w:rsid w:val="00F1686E"/>
    <w:rsid w:val="00F17B1B"/>
    <w:rsid w:val="00F20B4D"/>
    <w:rsid w:val="00F23A89"/>
    <w:rsid w:val="00F23F85"/>
    <w:rsid w:val="00F24766"/>
    <w:rsid w:val="00F251E8"/>
    <w:rsid w:val="00F25704"/>
    <w:rsid w:val="00F25E55"/>
    <w:rsid w:val="00F26690"/>
    <w:rsid w:val="00F27A13"/>
    <w:rsid w:val="00F32161"/>
    <w:rsid w:val="00F35D05"/>
    <w:rsid w:val="00F370CB"/>
    <w:rsid w:val="00F403B8"/>
    <w:rsid w:val="00F42C2B"/>
    <w:rsid w:val="00F4311D"/>
    <w:rsid w:val="00F44161"/>
    <w:rsid w:val="00F443CD"/>
    <w:rsid w:val="00F468AF"/>
    <w:rsid w:val="00F51AEC"/>
    <w:rsid w:val="00F51B40"/>
    <w:rsid w:val="00F54508"/>
    <w:rsid w:val="00F55258"/>
    <w:rsid w:val="00F61230"/>
    <w:rsid w:val="00F62D35"/>
    <w:rsid w:val="00F63BA9"/>
    <w:rsid w:val="00F661EF"/>
    <w:rsid w:val="00F66ACB"/>
    <w:rsid w:val="00F66F95"/>
    <w:rsid w:val="00F70951"/>
    <w:rsid w:val="00F74BBD"/>
    <w:rsid w:val="00F83881"/>
    <w:rsid w:val="00F847A4"/>
    <w:rsid w:val="00F86152"/>
    <w:rsid w:val="00F90BE6"/>
    <w:rsid w:val="00F9245E"/>
    <w:rsid w:val="00F94310"/>
    <w:rsid w:val="00F94DB7"/>
    <w:rsid w:val="00F95424"/>
    <w:rsid w:val="00F96AA5"/>
    <w:rsid w:val="00FA28C0"/>
    <w:rsid w:val="00FA28E0"/>
    <w:rsid w:val="00FA430D"/>
    <w:rsid w:val="00FA553A"/>
    <w:rsid w:val="00FA5C19"/>
    <w:rsid w:val="00FA792C"/>
    <w:rsid w:val="00FB00D8"/>
    <w:rsid w:val="00FB0617"/>
    <w:rsid w:val="00FB188D"/>
    <w:rsid w:val="00FB20D2"/>
    <w:rsid w:val="00FB22A4"/>
    <w:rsid w:val="00FB357E"/>
    <w:rsid w:val="00FB41FB"/>
    <w:rsid w:val="00FB4435"/>
    <w:rsid w:val="00FB779D"/>
    <w:rsid w:val="00FC0DCE"/>
    <w:rsid w:val="00FC3FFA"/>
    <w:rsid w:val="00FC44BE"/>
    <w:rsid w:val="00FC534C"/>
    <w:rsid w:val="00FC7291"/>
    <w:rsid w:val="00FC7A44"/>
    <w:rsid w:val="00FC7A5F"/>
    <w:rsid w:val="00FC7B8D"/>
    <w:rsid w:val="00FD0CF4"/>
    <w:rsid w:val="00FD1CCB"/>
    <w:rsid w:val="00FD3E27"/>
    <w:rsid w:val="00FD46B1"/>
    <w:rsid w:val="00FD5424"/>
    <w:rsid w:val="00FD550A"/>
    <w:rsid w:val="00FE195A"/>
    <w:rsid w:val="00FE5925"/>
    <w:rsid w:val="00FE6FD9"/>
    <w:rsid w:val="00FF04E4"/>
    <w:rsid w:val="00FF0BFA"/>
    <w:rsid w:val="00FF107F"/>
    <w:rsid w:val="00FF163B"/>
    <w:rsid w:val="00FF2B5F"/>
    <w:rsid w:val="00FF66C1"/>
    <w:rsid w:val="00FF6FA6"/>
    <w:rsid w:val="00FF7C88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9E2CD"/>
  <w15:docId w15:val="{EED4114E-D592-4DD7-9065-50474788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B3E"/>
    <w:pPr>
      <w:jc w:val="both"/>
    </w:pPr>
    <w:rPr>
      <w:rFonts w:ascii="Cambria" w:hAnsi="Cambria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2A7D3D"/>
    <w:pPr>
      <w:keepNext/>
      <w:keepLines/>
      <w:spacing w:before="600" w:after="360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2D6A44"/>
    <w:pPr>
      <w:keepNext/>
      <w:keepLines/>
      <w:pBdr>
        <w:bottom w:val="single" w:sz="12" w:space="1" w:color="FF6F00" w:themeColor="text2"/>
      </w:pBdr>
      <w:spacing w:before="360" w:after="240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pacing w:val="-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36FB5"/>
    <w:pPr>
      <w:keepNext/>
      <w:keepLines/>
      <w:spacing w:before="240" w:after="120" w:line="240" w:lineRule="auto"/>
      <w:jc w:val="left"/>
      <w:outlineLvl w:val="2"/>
    </w:pPr>
    <w:rPr>
      <w:rFonts w:asciiTheme="minorHAnsi" w:eastAsiaTheme="majorEastAsia" w:hAnsiTheme="minorHAnsi" w:cstheme="majorBidi"/>
      <w:bCs/>
      <w:szCs w:val="24"/>
      <w14:textOutline w14:w="952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091A13"/>
    <w:pPr>
      <w:keepNext/>
      <w:keepLines/>
      <w:spacing w:before="200"/>
      <w:jc w:val="lef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962489"/>
    <w:pPr>
      <w:pBdr>
        <w:bottom w:val="single" w:sz="24" w:space="8" w:color="92D050"/>
      </w:pBdr>
      <w:spacing w:after="0" w:line="240" w:lineRule="auto"/>
      <w:contextualSpacing/>
      <w:jc w:val="center"/>
    </w:pPr>
    <w:rPr>
      <w:rFonts w:asciiTheme="minorHAnsi" w:eastAsiaTheme="majorEastAsia" w:hAnsiTheme="minorHAnsi" w:cstheme="majorBidi"/>
      <w:b/>
      <w:color w:val="000000" w:themeColor="text1"/>
      <w:spacing w:val="5"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62489"/>
    <w:rPr>
      <w:rFonts w:eastAsiaTheme="majorEastAsia" w:cstheme="majorBidi"/>
      <w:b/>
      <w:color w:val="000000" w:themeColor="text1"/>
      <w:spacing w:val="5"/>
      <w:kern w:val="28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D6A44"/>
    <w:rPr>
      <w:rFonts w:asciiTheme="majorHAnsi" w:eastAsiaTheme="majorEastAsia" w:hAnsiTheme="majorHAnsi" w:cstheme="majorBidi"/>
      <w:b/>
      <w:bCs/>
      <w:color w:val="000000" w:themeColor="text1"/>
      <w:spacing w:val="-6"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2A7D3D"/>
    <w:rPr>
      <w:rFonts w:asciiTheme="majorHAnsi" w:eastAsiaTheme="majorEastAsia" w:hAnsiTheme="majorHAnsi" w:cstheme="majorBidi"/>
      <w:b/>
      <w:bCs/>
      <w:color w:val="000000" w:themeColor="text1"/>
      <w:sz w:val="40"/>
      <w:szCs w:val="28"/>
    </w:rPr>
  </w:style>
  <w:style w:type="paragraph" w:styleId="Paragraphedeliste">
    <w:name w:val="List Paragraph"/>
    <w:basedOn w:val="Normal"/>
    <w:uiPriority w:val="34"/>
    <w:qFormat/>
    <w:rsid w:val="00B55CE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D36FB5"/>
    <w:rPr>
      <w:rFonts w:eastAsiaTheme="majorEastAsia" w:cstheme="majorBidi"/>
      <w:bCs/>
      <w:sz w:val="24"/>
      <w:szCs w:val="24"/>
      <w14:textOutline w14:w="952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customStyle="1" w:styleId="corpsdetexte">
    <w:name w:val="corps de texte"/>
    <w:basedOn w:val="Normal"/>
    <w:link w:val="corpsdetexteCar"/>
    <w:qFormat/>
    <w:rsid w:val="002440C2"/>
    <w:pPr>
      <w:suppressAutoHyphens/>
      <w:spacing w:after="120" w:line="240" w:lineRule="auto"/>
    </w:pPr>
    <w:rPr>
      <w:rFonts w:ascii="Franklin Gothic Book" w:eastAsia="Cambria" w:hAnsi="Franklin Gothic Book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440C2"/>
    <w:rPr>
      <w:rFonts w:ascii="Franklin Gothic Book" w:eastAsia="Cambria" w:hAnsi="Franklin Gothic Book" w:cs="Arial"/>
      <w:sz w:val="20"/>
      <w:szCs w:val="20"/>
    </w:rPr>
  </w:style>
  <w:style w:type="character" w:customStyle="1" w:styleId="rwrro">
    <w:name w:val="rwrro"/>
    <w:basedOn w:val="Policepardfaut"/>
    <w:rsid w:val="002440C2"/>
  </w:style>
  <w:style w:type="paragraph" w:customStyle="1" w:styleId="TextedeTitrededocument">
    <w:name w:val="Texte de Titre de document"/>
    <w:basedOn w:val="Normal"/>
    <w:qFormat/>
    <w:rsid w:val="002C38D1"/>
    <w:pPr>
      <w:tabs>
        <w:tab w:val="left" w:pos="8100"/>
        <w:tab w:val="left" w:pos="9000"/>
      </w:tabs>
      <w:spacing w:after="360" w:line="240" w:lineRule="auto"/>
      <w:ind w:right="74"/>
    </w:pPr>
    <w:rPr>
      <w:rFonts w:ascii="Franklin Gothic Book" w:eastAsia="Cambria" w:hAnsi="Franklin Gothic Book" w:cs="Arial"/>
      <w:sz w:val="34"/>
      <w:szCs w:val="34"/>
    </w:rPr>
  </w:style>
  <w:style w:type="character" w:customStyle="1" w:styleId="Titre4Car">
    <w:name w:val="Titre 4 Car"/>
    <w:basedOn w:val="Policepardfaut"/>
    <w:link w:val="Titre4"/>
    <w:uiPriority w:val="9"/>
    <w:rsid w:val="00091A13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72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487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71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71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7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7122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6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C4D"/>
  </w:style>
  <w:style w:type="paragraph" w:styleId="Pieddepage">
    <w:name w:val="footer"/>
    <w:basedOn w:val="Normal"/>
    <w:link w:val="PieddepageCar"/>
    <w:uiPriority w:val="99"/>
    <w:unhideWhenUsed/>
    <w:rsid w:val="00A6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5C4D"/>
  </w:style>
  <w:style w:type="paragraph" w:customStyle="1" w:styleId="site-description">
    <w:name w:val="site-description"/>
    <w:basedOn w:val="Normal"/>
    <w:rsid w:val="00A65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bg-BG" w:eastAsia="bg-BG"/>
    </w:rPr>
  </w:style>
  <w:style w:type="paragraph" w:styleId="Sansinterligne">
    <w:name w:val="No Spacing"/>
    <w:uiPriority w:val="1"/>
    <w:qFormat/>
    <w:rsid w:val="00A65C4D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A65C4D"/>
    <w:rPr>
      <w:b/>
      <w:bCs/>
    </w:rPr>
  </w:style>
  <w:style w:type="character" w:styleId="Titredulivre">
    <w:name w:val="Book Title"/>
    <w:basedOn w:val="Policepardfaut"/>
    <w:uiPriority w:val="33"/>
    <w:qFormat/>
    <w:rsid w:val="00A65C4D"/>
    <w:rPr>
      <w:b/>
      <w:bCs/>
      <w:smallCaps/>
      <w:spacing w:val="5"/>
    </w:rPr>
  </w:style>
  <w:style w:type="character" w:styleId="Accentuationlgre">
    <w:name w:val="Subtle Emphasis"/>
    <w:basedOn w:val="Policepardfaut"/>
    <w:uiPriority w:val="19"/>
    <w:qFormat/>
    <w:rsid w:val="00A65C4D"/>
    <w:rPr>
      <w:i/>
      <w:iCs/>
      <w:color w:val="808080" w:themeColor="text1" w:themeTint="7F"/>
    </w:rPr>
  </w:style>
  <w:style w:type="paragraph" w:styleId="Citation">
    <w:name w:val="Quote"/>
    <w:basedOn w:val="Normal"/>
    <w:next w:val="Normal"/>
    <w:link w:val="CitationCar"/>
    <w:uiPriority w:val="29"/>
    <w:qFormat/>
    <w:rsid w:val="00A870C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870C1"/>
    <w:rPr>
      <w:i/>
      <w:iCs/>
      <w:color w:val="000000" w:themeColor="text1"/>
    </w:rPr>
  </w:style>
  <w:style w:type="character" w:styleId="Lienhypertexte">
    <w:name w:val="Hyperlink"/>
    <w:basedOn w:val="Policepardfaut"/>
    <w:uiPriority w:val="99"/>
    <w:unhideWhenUsed/>
    <w:rsid w:val="00893F41"/>
    <w:rPr>
      <w:color w:val="31859B" w:themeColor="hyperlink"/>
      <w:u w:val="single"/>
    </w:rPr>
  </w:style>
  <w:style w:type="paragraph" w:customStyle="1" w:styleId="56D88B822C3F4197905AEFF6ED9B456B">
    <w:name w:val="56D88B822C3F4197905AEFF6ED9B456B"/>
    <w:rsid w:val="00666663"/>
    <w:rPr>
      <w:rFonts w:eastAsiaTheme="minorEastAsia"/>
      <w:lang w:eastAsia="fr-FR"/>
    </w:rPr>
  </w:style>
  <w:style w:type="character" w:styleId="Rfrencelgre">
    <w:name w:val="Subtle Reference"/>
    <w:basedOn w:val="Policepardfaut"/>
    <w:uiPriority w:val="31"/>
    <w:qFormat/>
    <w:rsid w:val="004C2934"/>
    <w:rPr>
      <w:smallCaps/>
      <w:color w:val="FF6F00" w:themeColor="accent2"/>
      <w:u w:val="single"/>
    </w:rPr>
  </w:style>
  <w:style w:type="paragraph" w:styleId="Citationintense">
    <w:name w:val="Intense Quote"/>
    <w:basedOn w:val="Normal"/>
    <w:next w:val="Normal"/>
    <w:link w:val="CitationintenseCar1"/>
    <w:uiPriority w:val="99"/>
    <w:qFormat/>
    <w:rsid w:val="004C2934"/>
    <w:pPr>
      <w:pBdr>
        <w:bottom w:val="single" w:sz="4" w:space="4" w:color="4F81BD"/>
      </w:pBdr>
      <w:spacing w:before="60" w:after="60" w:line="240" w:lineRule="auto"/>
      <w:ind w:left="176" w:right="210"/>
      <w:jc w:val="left"/>
    </w:pPr>
    <w:rPr>
      <w:rFonts w:ascii="Calibri" w:eastAsia="Calibri" w:hAnsi="Calibri" w:cs="Times New Roman"/>
      <w:b/>
      <w:i/>
      <w:color w:val="4F81BD"/>
      <w:sz w:val="20"/>
      <w:szCs w:val="20"/>
      <w:lang w:val="x-none" w:eastAsia="x-none"/>
    </w:rPr>
  </w:style>
  <w:style w:type="character" w:customStyle="1" w:styleId="CitationintenseCar">
    <w:name w:val="Citation intense Car"/>
    <w:basedOn w:val="Policepardfaut"/>
    <w:uiPriority w:val="30"/>
    <w:rsid w:val="004C2934"/>
    <w:rPr>
      <w:rFonts w:ascii="Cambria" w:hAnsi="Cambria"/>
      <w:i/>
      <w:iCs/>
      <w:color w:val="558B2F" w:themeColor="accent1"/>
      <w:sz w:val="24"/>
    </w:rPr>
  </w:style>
  <w:style w:type="character" w:customStyle="1" w:styleId="CitationintenseCar1">
    <w:name w:val="Citation intense Car1"/>
    <w:link w:val="Citationintense"/>
    <w:uiPriority w:val="99"/>
    <w:locked/>
    <w:rsid w:val="004C2934"/>
    <w:rPr>
      <w:rFonts w:ascii="Calibri" w:eastAsia="Calibri" w:hAnsi="Calibri" w:cs="Times New Roman"/>
      <w:b/>
      <w:i/>
      <w:color w:val="4F81BD"/>
      <w:sz w:val="20"/>
      <w:szCs w:val="20"/>
      <w:lang w:val="x-none" w:eastAsia="x-none"/>
    </w:rPr>
  </w:style>
  <w:style w:type="table" w:styleId="Grilledutableau">
    <w:name w:val="Table Grid"/>
    <w:basedOn w:val="TableauNormal"/>
    <w:uiPriority w:val="59"/>
    <w:rsid w:val="002F0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B16DA"/>
    <w:pPr>
      <w:spacing w:after="0" w:line="240" w:lineRule="auto"/>
    </w:pPr>
    <w:rPr>
      <w:rFonts w:ascii="Cambria" w:hAnsi="Cambria"/>
      <w:sz w:val="24"/>
    </w:rPr>
  </w:style>
  <w:style w:type="character" w:styleId="Accentuationintense">
    <w:name w:val="Intense Emphasis"/>
    <w:basedOn w:val="Policepardfaut"/>
    <w:uiPriority w:val="21"/>
    <w:qFormat/>
    <w:rsid w:val="002E28B5"/>
    <w:rPr>
      <w:i/>
      <w:iCs/>
      <w:color w:val="558B2F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FD5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7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9844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179D0042C447089F2BA071400180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9F617-3A5B-4F73-A4EF-FDBEB3E52F0A}"/>
      </w:docPartPr>
      <w:docPartBody>
        <w:p w:rsidR="001530F6" w:rsidRDefault="008A7C24" w:rsidP="008A7C24">
          <w:pPr>
            <w:pStyle w:val="7E179D0042C447089F2BA07140018029"/>
          </w:pPr>
          <w: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C24"/>
    <w:rsid w:val="000E53D9"/>
    <w:rsid w:val="001530F6"/>
    <w:rsid w:val="00282CF5"/>
    <w:rsid w:val="002A2408"/>
    <w:rsid w:val="002E3E21"/>
    <w:rsid w:val="00301021"/>
    <w:rsid w:val="003310BA"/>
    <w:rsid w:val="003345EE"/>
    <w:rsid w:val="00391B64"/>
    <w:rsid w:val="003B1482"/>
    <w:rsid w:val="003C33E8"/>
    <w:rsid w:val="007223A4"/>
    <w:rsid w:val="00772B0F"/>
    <w:rsid w:val="00825B48"/>
    <w:rsid w:val="008A7C24"/>
    <w:rsid w:val="0090243B"/>
    <w:rsid w:val="00A21A93"/>
    <w:rsid w:val="00BC530A"/>
    <w:rsid w:val="00D0487A"/>
    <w:rsid w:val="00F7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179D0042C447089F2BA07140018029">
    <w:name w:val="7E179D0042C447089F2BA07140018029"/>
    <w:rsid w:val="008A7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regulae-1">
      <a:dk1>
        <a:srgbClr val="000000"/>
      </a:dk1>
      <a:lt1>
        <a:sysClr val="window" lastClr="FFFFFF"/>
      </a:lt1>
      <a:dk2>
        <a:srgbClr val="FF6F00"/>
      </a:dk2>
      <a:lt2>
        <a:srgbClr val="EEECE1"/>
      </a:lt2>
      <a:accent1>
        <a:srgbClr val="558B2F"/>
      </a:accent1>
      <a:accent2>
        <a:srgbClr val="FF6F00"/>
      </a:accent2>
      <a:accent3>
        <a:srgbClr val="9BBB59"/>
      </a:accent3>
      <a:accent4>
        <a:srgbClr val="8064A2"/>
      </a:accent4>
      <a:accent5>
        <a:srgbClr val="FF6F00"/>
      </a:accent5>
      <a:accent6>
        <a:srgbClr val="F79646"/>
      </a:accent6>
      <a:hlink>
        <a:srgbClr val="31859B"/>
      </a:hlink>
      <a:folHlink>
        <a:srgbClr val="800080"/>
      </a:folHlink>
    </a:clrScheme>
    <a:fontScheme name="regulae-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F18C-892C-45DB-B95D-0D813038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740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COMMISSION DE REGULATION DE L'ENERGIE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www.RegulaE.Fr</dc:creator>
  <cp:lastModifiedBy>Fangeaux Anna</cp:lastModifiedBy>
  <cp:revision>4</cp:revision>
  <cp:lastPrinted>2019-10-03T08:39:00Z</cp:lastPrinted>
  <dcterms:created xsi:type="dcterms:W3CDTF">2021-06-28T12:57:00Z</dcterms:created>
  <dcterms:modified xsi:type="dcterms:W3CDTF">2021-06-28T16:12:00Z</dcterms:modified>
</cp:coreProperties>
</file>